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633" w:rsidRDefault="00912633" w:rsidP="00755F17">
      <w:pPr>
        <w:pStyle w:val="NoSpacing"/>
        <w:jc w:val="center"/>
        <w:rPr>
          <w:b/>
        </w:rPr>
      </w:pPr>
      <w:bookmarkStart w:id="0" w:name="_GoBack"/>
      <w:bookmarkEnd w:id="0"/>
    </w:p>
    <w:p w:rsidR="00755F17" w:rsidRDefault="004A5F86" w:rsidP="00755F17">
      <w:pPr>
        <w:pStyle w:val="NoSpacing"/>
        <w:jc w:val="center"/>
        <w:rPr>
          <w:b/>
        </w:rPr>
      </w:pPr>
      <w:r>
        <w:rPr>
          <w:b/>
          <w:noProof/>
        </w:rPr>
        <w:drawing>
          <wp:inline distT="0" distB="0" distL="0" distR="0">
            <wp:extent cx="1985645" cy="592499"/>
            <wp:effectExtent l="0" t="0" r="0" b="4445"/>
            <wp:docPr id="2" name="Picture 2" descr="C:\Users\zamojski\AppData\Local\Microsoft\Windows\Temporary Internet Files\Content.Outlook\KHU9R6RW\RgnB1_4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ojski\AppData\Local\Microsoft\Windows\Temporary Internet Files\Content.Outlook\KHU9R6RW\RgnB1_4c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6051" cy="592620"/>
                    </a:xfrm>
                    <a:prstGeom prst="rect">
                      <a:avLst/>
                    </a:prstGeom>
                    <a:noFill/>
                    <a:ln>
                      <a:noFill/>
                    </a:ln>
                  </pic:spPr>
                </pic:pic>
              </a:graphicData>
            </a:graphic>
          </wp:inline>
        </w:drawing>
      </w:r>
    </w:p>
    <w:p w:rsidR="00C74EB8" w:rsidRDefault="00C74EB8" w:rsidP="00755F17">
      <w:pPr>
        <w:pStyle w:val="NoSpacing"/>
        <w:jc w:val="center"/>
        <w:rPr>
          <w:b/>
        </w:rPr>
      </w:pPr>
    </w:p>
    <w:p w:rsidR="00A8100D" w:rsidRDefault="00A8100D" w:rsidP="00755F17">
      <w:pPr>
        <w:pStyle w:val="NoSpacing"/>
        <w:jc w:val="center"/>
        <w:rPr>
          <w:b/>
        </w:rPr>
      </w:pPr>
    </w:p>
    <w:p w:rsidR="00696E02" w:rsidRDefault="00755F17" w:rsidP="00141C62">
      <w:pPr>
        <w:pStyle w:val="NoSpacing"/>
        <w:jc w:val="center"/>
        <w:rPr>
          <w:rFonts w:ascii="Arial" w:hAnsi="Arial" w:cs="Arial"/>
          <w:b/>
        </w:rPr>
      </w:pPr>
      <w:r w:rsidRPr="00141C62">
        <w:rPr>
          <w:rFonts w:ascii="Arial" w:hAnsi="Arial" w:cs="Arial"/>
          <w:b/>
        </w:rPr>
        <w:t>NASPA Region I</w:t>
      </w:r>
      <w:r w:rsidR="00EC5DE1" w:rsidRPr="00141C62">
        <w:rPr>
          <w:rFonts w:ascii="Arial" w:hAnsi="Arial" w:cs="Arial"/>
          <w:b/>
        </w:rPr>
        <w:t xml:space="preserve"> </w:t>
      </w:r>
      <w:r w:rsidRPr="00141C62">
        <w:rPr>
          <w:rFonts w:ascii="Arial" w:hAnsi="Arial" w:cs="Arial"/>
          <w:b/>
        </w:rPr>
        <w:t>Advisory Board</w:t>
      </w:r>
      <w:r w:rsidR="00141C62" w:rsidRPr="00141C62">
        <w:rPr>
          <w:rFonts w:ascii="Arial" w:hAnsi="Arial" w:cs="Arial"/>
          <w:b/>
        </w:rPr>
        <w:t xml:space="preserve"> </w:t>
      </w:r>
    </w:p>
    <w:p w:rsidR="00755F17" w:rsidRPr="00141C62" w:rsidRDefault="00696E02" w:rsidP="00141C62">
      <w:pPr>
        <w:pStyle w:val="NoSpacing"/>
        <w:jc w:val="center"/>
        <w:rPr>
          <w:rFonts w:ascii="Arial" w:hAnsi="Arial" w:cs="Arial"/>
          <w:b/>
        </w:rPr>
      </w:pPr>
      <w:r>
        <w:rPr>
          <w:rFonts w:ascii="Arial" w:hAnsi="Arial" w:cs="Arial"/>
          <w:b/>
        </w:rPr>
        <w:t xml:space="preserve">Summer </w:t>
      </w:r>
      <w:r w:rsidR="00BA7749">
        <w:rPr>
          <w:rFonts w:ascii="Arial" w:hAnsi="Arial" w:cs="Arial"/>
          <w:b/>
        </w:rPr>
        <w:t xml:space="preserve">Retreat </w:t>
      </w:r>
      <w:r w:rsidR="004F2FFA">
        <w:rPr>
          <w:rFonts w:ascii="Arial" w:hAnsi="Arial" w:cs="Arial"/>
          <w:b/>
        </w:rPr>
        <w:t>Minutes</w:t>
      </w:r>
    </w:p>
    <w:p w:rsidR="00106930" w:rsidRPr="00141C62" w:rsidRDefault="00BA7749" w:rsidP="00106930">
      <w:pPr>
        <w:pStyle w:val="NoSpacing"/>
        <w:jc w:val="center"/>
        <w:rPr>
          <w:rFonts w:ascii="Arial" w:hAnsi="Arial" w:cs="Arial"/>
          <w:b/>
        </w:rPr>
      </w:pPr>
      <w:r>
        <w:rPr>
          <w:rFonts w:ascii="Arial" w:hAnsi="Arial" w:cs="Arial"/>
          <w:b/>
        </w:rPr>
        <w:t>Wednesd</w:t>
      </w:r>
      <w:r w:rsidR="0056156B">
        <w:rPr>
          <w:rFonts w:ascii="Arial" w:hAnsi="Arial" w:cs="Arial"/>
          <w:b/>
        </w:rPr>
        <w:t xml:space="preserve">ay, </w:t>
      </w:r>
      <w:r>
        <w:rPr>
          <w:rFonts w:ascii="Arial" w:hAnsi="Arial" w:cs="Arial"/>
          <w:b/>
        </w:rPr>
        <w:t>June 6</w:t>
      </w:r>
      <w:r w:rsidR="0056156B">
        <w:rPr>
          <w:rFonts w:ascii="Arial" w:hAnsi="Arial" w:cs="Arial"/>
          <w:b/>
        </w:rPr>
        <w:t>, 2018</w:t>
      </w:r>
    </w:p>
    <w:p w:rsidR="00A13617" w:rsidRDefault="00BA7749" w:rsidP="00106930">
      <w:pPr>
        <w:pStyle w:val="NoSpacing"/>
        <w:jc w:val="center"/>
        <w:rPr>
          <w:rFonts w:ascii="Arial" w:hAnsi="Arial" w:cs="Arial"/>
          <w:b/>
        </w:rPr>
      </w:pPr>
      <w:r>
        <w:rPr>
          <w:rFonts w:ascii="Arial" w:hAnsi="Arial" w:cs="Arial"/>
          <w:b/>
        </w:rPr>
        <w:t xml:space="preserve">Merrimack College </w:t>
      </w:r>
    </w:p>
    <w:p w:rsidR="00FE6194" w:rsidRDefault="00FE6194" w:rsidP="0090221B">
      <w:pPr>
        <w:pStyle w:val="NoSpacing"/>
        <w:rPr>
          <w:rFonts w:ascii="Arial" w:hAnsi="Arial" w:cs="Arial"/>
          <w:b/>
        </w:rPr>
      </w:pPr>
    </w:p>
    <w:p w:rsidR="0090221B" w:rsidRDefault="0090221B" w:rsidP="0090221B">
      <w:pPr>
        <w:pStyle w:val="NoSpacing"/>
        <w:rPr>
          <w:rFonts w:ascii="Arial" w:hAnsi="Arial" w:cs="Arial"/>
        </w:rPr>
      </w:pPr>
      <w:r>
        <w:rPr>
          <w:rFonts w:ascii="Arial" w:hAnsi="Arial" w:cs="Arial"/>
          <w:b/>
        </w:rPr>
        <w:t xml:space="preserve">PRESENT: </w:t>
      </w:r>
      <w:r>
        <w:rPr>
          <w:rFonts w:ascii="Arial" w:hAnsi="Arial" w:cs="Arial"/>
        </w:rPr>
        <w:t xml:space="preserve">DeBurro, Moriarty, Maitino, Gifford, Brochu, Horne, Meinke, Heiser, </w:t>
      </w:r>
      <w:proofErr w:type="spellStart"/>
      <w:r>
        <w:rPr>
          <w:rFonts w:ascii="Arial" w:hAnsi="Arial" w:cs="Arial"/>
        </w:rPr>
        <w:t>Feinman</w:t>
      </w:r>
      <w:proofErr w:type="spellEnd"/>
      <w:r>
        <w:rPr>
          <w:rFonts w:ascii="Arial" w:hAnsi="Arial" w:cs="Arial"/>
        </w:rPr>
        <w:t xml:space="preserve">, Davis, Rocco, Stanley, Sidelko, K. Golden, </w:t>
      </w:r>
      <w:r w:rsidR="006176B9">
        <w:rPr>
          <w:rFonts w:ascii="Arial" w:hAnsi="Arial" w:cs="Arial"/>
        </w:rPr>
        <w:t xml:space="preserve">D. Golden, </w:t>
      </w:r>
      <w:proofErr w:type="spellStart"/>
      <w:r>
        <w:rPr>
          <w:rFonts w:ascii="Arial" w:hAnsi="Arial" w:cs="Arial"/>
        </w:rPr>
        <w:t>Taberski</w:t>
      </w:r>
      <w:proofErr w:type="spellEnd"/>
      <w:r>
        <w:rPr>
          <w:rFonts w:ascii="Arial" w:hAnsi="Arial" w:cs="Arial"/>
        </w:rPr>
        <w:t xml:space="preserve">, Hay, Cooper, </w:t>
      </w:r>
      <w:r w:rsidR="006176B9">
        <w:rPr>
          <w:rFonts w:ascii="Arial" w:hAnsi="Arial" w:cs="Arial"/>
        </w:rPr>
        <w:t xml:space="preserve">Glanton </w:t>
      </w:r>
      <w:r>
        <w:rPr>
          <w:rFonts w:ascii="Arial" w:hAnsi="Arial" w:cs="Arial"/>
        </w:rPr>
        <w:t xml:space="preserve">Costello, Holmes-Hope, </w:t>
      </w:r>
      <w:proofErr w:type="spellStart"/>
      <w:r>
        <w:rPr>
          <w:rFonts w:ascii="Arial" w:hAnsi="Arial" w:cs="Arial"/>
        </w:rPr>
        <w:t>Piepock</w:t>
      </w:r>
      <w:proofErr w:type="spellEnd"/>
      <w:r>
        <w:rPr>
          <w:rFonts w:ascii="Arial" w:hAnsi="Arial" w:cs="Arial"/>
        </w:rPr>
        <w:t xml:space="preserve">, Fernandez, Long, Nabors, Goodwin, Cabal, Kao, Devonshire, Regan, </w:t>
      </w:r>
      <w:proofErr w:type="spellStart"/>
      <w:r>
        <w:rPr>
          <w:rFonts w:ascii="Arial" w:hAnsi="Arial" w:cs="Arial"/>
        </w:rPr>
        <w:t>Dababneh</w:t>
      </w:r>
      <w:proofErr w:type="spellEnd"/>
      <w:r>
        <w:rPr>
          <w:rFonts w:ascii="Arial" w:hAnsi="Arial" w:cs="Arial"/>
        </w:rPr>
        <w:t>, Zito,</w:t>
      </w:r>
      <w:r w:rsidR="006176B9">
        <w:rPr>
          <w:rFonts w:ascii="Arial" w:hAnsi="Arial" w:cs="Arial"/>
        </w:rPr>
        <w:t xml:space="preserve"> Rosa Martins</w:t>
      </w:r>
      <w:r>
        <w:rPr>
          <w:rFonts w:ascii="Arial" w:hAnsi="Arial" w:cs="Arial"/>
        </w:rPr>
        <w:t xml:space="preserve">  </w:t>
      </w:r>
    </w:p>
    <w:p w:rsidR="0090221B" w:rsidRDefault="0090221B" w:rsidP="0090221B">
      <w:pPr>
        <w:pStyle w:val="NoSpacing"/>
        <w:rPr>
          <w:rFonts w:ascii="Arial" w:hAnsi="Arial" w:cs="Arial"/>
        </w:rPr>
      </w:pPr>
    </w:p>
    <w:p w:rsidR="0090221B" w:rsidRPr="000C64F9" w:rsidRDefault="0090221B" w:rsidP="0090221B">
      <w:pPr>
        <w:pStyle w:val="NoSpacing"/>
        <w:rPr>
          <w:rFonts w:ascii="Arial" w:hAnsi="Arial" w:cs="Arial"/>
        </w:rPr>
      </w:pPr>
      <w:r w:rsidRPr="00C363F2">
        <w:rPr>
          <w:rFonts w:ascii="Arial" w:hAnsi="Arial" w:cs="Arial"/>
          <w:b/>
        </w:rPr>
        <w:t>ABSENT:</w:t>
      </w:r>
      <w:r>
        <w:rPr>
          <w:rFonts w:ascii="Arial" w:hAnsi="Arial" w:cs="Arial"/>
        </w:rPr>
        <w:t xml:space="preserve"> </w:t>
      </w:r>
      <w:r w:rsidR="0020658A">
        <w:rPr>
          <w:rFonts w:ascii="Arial" w:hAnsi="Arial" w:cs="Arial"/>
        </w:rPr>
        <w:t xml:space="preserve">Abrahamson, Golden-Battle, Carroll, Masterson, Troiano, McCaffrey, </w:t>
      </w:r>
      <w:r>
        <w:rPr>
          <w:rFonts w:ascii="Arial" w:hAnsi="Arial" w:cs="Arial"/>
        </w:rPr>
        <w:t xml:space="preserve">Panzella, </w:t>
      </w:r>
      <w:r w:rsidR="0020658A">
        <w:rPr>
          <w:rFonts w:ascii="Arial" w:hAnsi="Arial" w:cs="Arial"/>
        </w:rPr>
        <w:t>Twomey</w:t>
      </w:r>
      <w:r w:rsidR="006176B9">
        <w:rPr>
          <w:rFonts w:ascii="Arial" w:hAnsi="Arial" w:cs="Arial"/>
        </w:rPr>
        <w:t xml:space="preserve"> </w:t>
      </w:r>
      <w:proofErr w:type="spellStart"/>
      <w:r w:rsidR="006176B9">
        <w:rPr>
          <w:rFonts w:ascii="Arial" w:hAnsi="Arial" w:cs="Arial"/>
        </w:rPr>
        <w:t>Provistalis</w:t>
      </w:r>
      <w:proofErr w:type="spellEnd"/>
      <w:r>
        <w:rPr>
          <w:rFonts w:ascii="Arial" w:hAnsi="Arial" w:cs="Arial"/>
        </w:rPr>
        <w:t xml:space="preserve">, </w:t>
      </w:r>
      <w:r w:rsidR="0020658A">
        <w:rPr>
          <w:rFonts w:ascii="Arial" w:hAnsi="Arial" w:cs="Arial"/>
        </w:rPr>
        <w:t xml:space="preserve">Atkins, Perkins, </w:t>
      </w:r>
      <w:proofErr w:type="spellStart"/>
      <w:r w:rsidR="0020658A">
        <w:rPr>
          <w:rFonts w:ascii="Arial" w:hAnsi="Arial" w:cs="Arial"/>
        </w:rPr>
        <w:t>Piepock</w:t>
      </w:r>
      <w:proofErr w:type="spellEnd"/>
      <w:r w:rsidR="0020658A">
        <w:rPr>
          <w:rFonts w:ascii="Arial" w:hAnsi="Arial" w:cs="Arial"/>
        </w:rPr>
        <w:t>, Devine</w:t>
      </w:r>
      <w:r>
        <w:rPr>
          <w:rFonts w:ascii="Arial" w:hAnsi="Arial" w:cs="Arial"/>
        </w:rPr>
        <w:t xml:space="preserve"> </w:t>
      </w:r>
    </w:p>
    <w:p w:rsidR="00FE6194" w:rsidRPr="00141C62" w:rsidRDefault="00FE6194" w:rsidP="0090221B">
      <w:pPr>
        <w:pStyle w:val="NoSpacing"/>
        <w:rPr>
          <w:rFonts w:ascii="Arial" w:hAnsi="Arial" w:cs="Arial"/>
          <w:b/>
        </w:rPr>
      </w:pPr>
    </w:p>
    <w:p w:rsidR="00EC5DE1" w:rsidRPr="00141C62" w:rsidRDefault="00A039FA" w:rsidP="00755F17">
      <w:pPr>
        <w:pStyle w:val="NoSpacing"/>
        <w:rPr>
          <w:rFonts w:ascii="Arial" w:hAnsi="Arial" w:cs="Arial"/>
          <w:b/>
          <w:sz w:val="20"/>
          <w:szCs w:val="20"/>
          <w:u w:val="single"/>
        </w:rPr>
      </w:pPr>
      <w:r w:rsidRPr="00141C62">
        <w:rPr>
          <w:rFonts w:ascii="Arial" w:hAnsi="Arial" w:cs="Arial"/>
          <w:sz w:val="20"/>
          <w:szCs w:val="20"/>
        </w:rPr>
        <w:tab/>
      </w:r>
    </w:p>
    <w:p w:rsidR="00795DCA" w:rsidRDefault="00803B6A" w:rsidP="008B0045">
      <w:pPr>
        <w:pStyle w:val="NoSpacing"/>
        <w:numPr>
          <w:ilvl w:val="0"/>
          <w:numId w:val="6"/>
        </w:numPr>
        <w:rPr>
          <w:rFonts w:ascii="Arial" w:hAnsi="Arial" w:cs="Arial"/>
          <w:b/>
          <w:sz w:val="20"/>
          <w:szCs w:val="20"/>
        </w:rPr>
      </w:pPr>
      <w:r w:rsidRPr="0076431F">
        <w:rPr>
          <w:rFonts w:ascii="Arial" w:hAnsi="Arial" w:cs="Arial"/>
          <w:b/>
          <w:sz w:val="20"/>
          <w:szCs w:val="20"/>
        </w:rPr>
        <w:t>Call to Order</w:t>
      </w:r>
      <w:r w:rsidR="00E54C91" w:rsidRPr="0076431F">
        <w:rPr>
          <w:rFonts w:ascii="Arial" w:hAnsi="Arial" w:cs="Arial"/>
          <w:b/>
          <w:sz w:val="20"/>
          <w:szCs w:val="20"/>
        </w:rPr>
        <w:tab/>
      </w:r>
    </w:p>
    <w:p w:rsidR="00795DCA" w:rsidRDefault="00795DCA" w:rsidP="00795DCA">
      <w:pPr>
        <w:pStyle w:val="NoSpacing"/>
        <w:ind w:left="1440"/>
        <w:rPr>
          <w:rFonts w:ascii="Arial" w:hAnsi="Arial" w:cs="Arial"/>
          <w:b/>
          <w:sz w:val="20"/>
          <w:szCs w:val="20"/>
        </w:rPr>
      </w:pPr>
      <w:r>
        <w:rPr>
          <w:rFonts w:ascii="Arial" w:hAnsi="Arial" w:cs="Arial"/>
          <w:sz w:val="20"/>
          <w:szCs w:val="20"/>
        </w:rPr>
        <w:t xml:space="preserve">DeBurro called the meeting to order at 10:19am </w:t>
      </w:r>
      <w:r w:rsidR="00E54C91" w:rsidRPr="0076431F">
        <w:rPr>
          <w:rFonts w:ascii="Arial" w:hAnsi="Arial" w:cs="Arial"/>
          <w:b/>
          <w:sz w:val="20"/>
          <w:szCs w:val="20"/>
        </w:rPr>
        <w:tab/>
      </w:r>
      <w:r w:rsidR="00E54C91" w:rsidRPr="0076431F">
        <w:rPr>
          <w:rFonts w:ascii="Arial" w:hAnsi="Arial" w:cs="Arial"/>
          <w:b/>
          <w:sz w:val="20"/>
          <w:szCs w:val="20"/>
        </w:rPr>
        <w:tab/>
      </w:r>
    </w:p>
    <w:p w:rsidR="00795DCA" w:rsidRDefault="00795DCA" w:rsidP="00795DCA">
      <w:pPr>
        <w:pStyle w:val="NoSpacing"/>
        <w:ind w:left="1440"/>
        <w:rPr>
          <w:rFonts w:ascii="Arial" w:hAnsi="Arial" w:cs="Arial"/>
          <w:b/>
          <w:sz w:val="20"/>
          <w:szCs w:val="20"/>
        </w:rPr>
      </w:pPr>
    </w:p>
    <w:p w:rsidR="00795DCA" w:rsidRDefault="00795DCA" w:rsidP="00795DCA">
      <w:pPr>
        <w:pStyle w:val="NoSpacing"/>
        <w:numPr>
          <w:ilvl w:val="0"/>
          <w:numId w:val="6"/>
        </w:numPr>
        <w:rPr>
          <w:rFonts w:ascii="Arial" w:hAnsi="Arial" w:cs="Arial"/>
          <w:b/>
          <w:sz w:val="20"/>
          <w:szCs w:val="20"/>
        </w:rPr>
      </w:pPr>
      <w:r>
        <w:rPr>
          <w:rFonts w:ascii="Arial" w:hAnsi="Arial" w:cs="Arial"/>
          <w:b/>
          <w:sz w:val="20"/>
          <w:szCs w:val="20"/>
        </w:rPr>
        <w:t xml:space="preserve">Get to Know You Activity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00971" w:rsidRDefault="00795DCA" w:rsidP="00A00971">
      <w:pPr>
        <w:pStyle w:val="NoSpacing"/>
        <w:ind w:left="1080" w:firstLine="360"/>
        <w:rPr>
          <w:rFonts w:ascii="Arial" w:hAnsi="Arial" w:cs="Arial"/>
          <w:sz w:val="20"/>
          <w:szCs w:val="20"/>
        </w:rPr>
      </w:pPr>
      <w:r>
        <w:rPr>
          <w:rFonts w:ascii="Arial" w:hAnsi="Arial" w:cs="Arial"/>
          <w:sz w:val="20"/>
          <w:szCs w:val="20"/>
        </w:rPr>
        <w:t xml:space="preserve">Brochu led the group in an activity for </w:t>
      </w:r>
      <w:r w:rsidR="00A00971">
        <w:rPr>
          <w:rFonts w:ascii="Arial" w:hAnsi="Arial" w:cs="Arial"/>
          <w:sz w:val="20"/>
          <w:szCs w:val="20"/>
        </w:rPr>
        <w:t>individuals to get to know one another</w:t>
      </w:r>
    </w:p>
    <w:p w:rsidR="00A00971" w:rsidRDefault="00A00971" w:rsidP="00A00971">
      <w:pPr>
        <w:pStyle w:val="NoSpacing"/>
        <w:rPr>
          <w:rFonts w:ascii="Arial" w:hAnsi="Arial" w:cs="Arial"/>
          <w:sz w:val="20"/>
          <w:szCs w:val="20"/>
        </w:rPr>
      </w:pPr>
    </w:p>
    <w:p w:rsidR="00A00971" w:rsidRDefault="00A00971" w:rsidP="00A00971">
      <w:pPr>
        <w:pStyle w:val="NoSpacing"/>
        <w:numPr>
          <w:ilvl w:val="0"/>
          <w:numId w:val="6"/>
        </w:numPr>
        <w:rPr>
          <w:rFonts w:ascii="Arial" w:hAnsi="Arial" w:cs="Arial"/>
          <w:b/>
          <w:sz w:val="20"/>
          <w:szCs w:val="20"/>
        </w:rPr>
      </w:pPr>
      <w:r>
        <w:rPr>
          <w:rFonts w:ascii="Arial" w:hAnsi="Arial" w:cs="Arial"/>
          <w:b/>
          <w:sz w:val="20"/>
          <w:szCs w:val="20"/>
        </w:rPr>
        <w:t xml:space="preserve">2018 Regional Conference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A00971" w:rsidRPr="00A00971" w:rsidRDefault="00A00971" w:rsidP="00A00971">
      <w:pPr>
        <w:pStyle w:val="NoSpacing"/>
        <w:ind w:left="1440"/>
        <w:rPr>
          <w:rFonts w:ascii="Arial" w:hAnsi="Arial" w:cs="Arial"/>
          <w:sz w:val="20"/>
          <w:szCs w:val="20"/>
        </w:rPr>
      </w:pPr>
      <w:r w:rsidRPr="00A00971">
        <w:rPr>
          <w:rFonts w:ascii="Arial" w:hAnsi="Arial" w:cs="Arial"/>
          <w:sz w:val="20"/>
          <w:szCs w:val="20"/>
        </w:rPr>
        <w:t>Cabal shared the following updates regarding the upcoming regional conference.</w:t>
      </w:r>
    </w:p>
    <w:p w:rsidR="00A00971" w:rsidRPr="00A00971" w:rsidRDefault="00A00971" w:rsidP="00A00971">
      <w:pPr>
        <w:pStyle w:val="ListParagraph"/>
        <w:numPr>
          <w:ilvl w:val="1"/>
          <w:numId w:val="6"/>
        </w:numPr>
        <w:rPr>
          <w:rFonts w:ascii="Arial" w:eastAsia="Times New Roman" w:hAnsi="Arial" w:cs="Arial"/>
          <w:color w:val="000000"/>
        </w:rPr>
      </w:pPr>
      <w:r w:rsidRPr="00A00971">
        <w:rPr>
          <w:rFonts w:ascii="Arial" w:eastAsia="Times New Roman" w:hAnsi="Arial" w:cs="Arial"/>
          <w:color w:val="000000"/>
          <w:sz w:val="20"/>
          <w:szCs w:val="20"/>
        </w:rPr>
        <w:t xml:space="preserve">Shaun King &amp; Dr. Frank Sanchez are </w:t>
      </w:r>
      <w:r w:rsidR="0019670C">
        <w:rPr>
          <w:rFonts w:ascii="Arial" w:eastAsia="Times New Roman" w:hAnsi="Arial" w:cs="Arial"/>
          <w:color w:val="000000"/>
          <w:sz w:val="20"/>
          <w:szCs w:val="20"/>
        </w:rPr>
        <w:t>the</w:t>
      </w:r>
      <w:r w:rsidRPr="00A00971">
        <w:rPr>
          <w:rFonts w:ascii="Arial" w:eastAsia="Times New Roman" w:hAnsi="Arial" w:cs="Arial"/>
          <w:color w:val="000000"/>
          <w:sz w:val="20"/>
          <w:szCs w:val="20"/>
        </w:rPr>
        <w:t xml:space="preserve"> opening and closing keynotes.</w:t>
      </w:r>
    </w:p>
    <w:p w:rsidR="00A00971" w:rsidRPr="00A00971" w:rsidRDefault="00A00971" w:rsidP="00A00971">
      <w:pPr>
        <w:pStyle w:val="ListParagraph"/>
        <w:numPr>
          <w:ilvl w:val="1"/>
          <w:numId w:val="6"/>
        </w:numPr>
        <w:rPr>
          <w:rFonts w:ascii="Arial" w:eastAsia="Times New Roman" w:hAnsi="Arial" w:cs="Arial"/>
          <w:color w:val="000000"/>
        </w:rPr>
      </w:pPr>
      <w:r w:rsidRPr="00A00971">
        <w:rPr>
          <w:rFonts w:ascii="Arial" w:eastAsia="Times New Roman" w:hAnsi="Arial" w:cs="Arial"/>
          <w:color w:val="000000"/>
          <w:sz w:val="20"/>
          <w:szCs w:val="20"/>
        </w:rPr>
        <w:t xml:space="preserve">Shaun </w:t>
      </w:r>
      <w:r w:rsidR="0019670C">
        <w:rPr>
          <w:rFonts w:ascii="Arial" w:eastAsia="Times New Roman" w:hAnsi="Arial" w:cs="Arial"/>
          <w:color w:val="000000"/>
          <w:sz w:val="20"/>
          <w:szCs w:val="20"/>
        </w:rPr>
        <w:t xml:space="preserve">King </w:t>
      </w:r>
      <w:r w:rsidRPr="00A00971">
        <w:rPr>
          <w:rFonts w:ascii="Arial" w:eastAsia="Times New Roman" w:hAnsi="Arial" w:cs="Arial"/>
          <w:color w:val="000000"/>
          <w:sz w:val="20"/>
          <w:szCs w:val="20"/>
        </w:rPr>
        <w:t xml:space="preserve">will host a conversation with </w:t>
      </w:r>
      <w:r w:rsidR="001F3500">
        <w:rPr>
          <w:rFonts w:ascii="Arial" w:eastAsia="Times New Roman" w:hAnsi="Arial" w:cs="Arial"/>
          <w:color w:val="000000"/>
          <w:sz w:val="20"/>
          <w:szCs w:val="20"/>
        </w:rPr>
        <w:t xml:space="preserve">22 </w:t>
      </w:r>
      <w:r w:rsidR="001F3500" w:rsidRPr="00A00971">
        <w:rPr>
          <w:rFonts w:ascii="Arial" w:eastAsia="Times New Roman" w:hAnsi="Arial" w:cs="Arial"/>
          <w:color w:val="000000"/>
          <w:sz w:val="20"/>
          <w:szCs w:val="20"/>
        </w:rPr>
        <w:t>select</w:t>
      </w:r>
      <w:r w:rsidR="001F3500">
        <w:rPr>
          <w:rFonts w:ascii="Arial" w:eastAsia="Times New Roman" w:hAnsi="Arial" w:cs="Arial"/>
          <w:color w:val="000000"/>
          <w:sz w:val="20"/>
          <w:szCs w:val="20"/>
        </w:rPr>
        <w:t>ed</w:t>
      </w:r>
      <w:r w:rsidR="001F3500" w:rsidRPr="00A00971">
        <w:rPr>
          <w:rFonts w:ascii="Arial" w:eastAsia="Times New Roman" w:hAnsi="Arial" w:cs="Arial"/>
          <w:color w:val="000000"/>
          <w:sz w:val="20"/>
          <w:szCs w:val="20"/>
        </w:rPr>
        <w:t xml:space="preserve"> graduate students</w:t>
      </w:r>
      <w:r w:rsidRPr="00A00971">
        <w:rPr>
          <w:rFonts w:ascii="Arial" w:eastAsia="Times New Roman" w:hAnsi="Arial" w:cs="Arial"/>
          <w:color w:val="000000"/>
          <w:sz w:val="20"/>
          <w:szCs w:val="20"/>
        </w:rPr>
        <w:t xml:space="preserve"> after his keynote.</w:t>
      </w:r>
    </w:p>
    <w:p w:rsidR="00A00971" w:rsidRPr="00A00971" w:rsidRDefault="00A00971" w:rsidP="00A00971">
      <w:pPr>
        <w:pStyle w:val="ListParagraph"/>
        <w:numPr>
          <w:ilvl w:val="1"/>
          <w:numId w:val="6"/>
        </w:numPr>
        <w:rPr>
          <w:rFonts w:ascii="Arial" w:eastAsia="Times New Roman" w:hAnsi="Arial" w:cs="Arial"/>
          <w:color w:val="000000"/>
        </w:rPr>
      </w:pPr>
      <w:r w:rsidRPr="00A00971">
        <w:rPr>
          <w:rFonts w:ascii="Arial" w:eastAsia="Times New Roman" w:hAnsi="Arial" w:cs="Arial"/>
          <w:color w:val="000000"/>
          <w:sz w:val="20"/>
          <w:szCs w:val="20"/>
        </w:rPr>
        <w:t>The Business Luncheon will be replaced by “Lunch on your Own” and a Lunch &amp; Learn for Grad Students (and potentially New Professionals). </w:t>
      </w:r>
    </w:p>
    <w:p w:rsidR="00A00971" w:rsidRPr="00A00971" w:rsidRDefault="00A00971" w:rsidP="00A00971">
      <w:pPr>
        <w:pStyle w:val="ListParagraph"/>
        <w:numPr>
          <w:ilvl w:val="1"/>
          <w:numId w:val="6"/>
        </w:numPr>
        <w:rPr>
          <w:rFonts w:ascii="Arial" w:eastAsia="Times New Roman" w:hAnsi="Arial" w:cs="Arial"/>
          <w:color w:val="000000"/>
        </w:rPr>
      </w:pPr>
      <w:r w:rsidRPr="00A00971">
        <w:rPr>
          <w:rFonts w:ascii="Arial" w:eastAsia="Times New Roman" w:hAnsi="Arial" w:cs="Arial"/>
          <w:color w:val="000000"/>
          <w:sz w:val="20"/>
          <w:szCs w:val="20"/>
        </w:rPr>
        <w:t>Br</w:t>
      </w:r>
      <w:r w:rsidR="00DF627A">
        <w:rPr>
          <w:rFonts w:ascii="Arial" w:eastAsia="Times New Roman" w:hAnsi="Arial" w:cs="Arial"/>
          <w:color w:val="000000"/>
          <w:sz w:val="20"/>
          <w:szCs w:val="20"/>
        </w:rPr>
        <w:t xml:space="preserve">own University will be hosting the </w:t>
      </w:r>
      <w:r w:rsidRPr="00A00971">
        <w:rPr>
          <w:rFonts w:ascii="Arial" w:eastAsia="Times New Roman" w:hAnsi="Arial" w:cs="Arial"/>
          <w:color w:val="000000"/>
          <w:sz w:val="20"/>
          <w:szCs w:val="20"/>
        </w:rPr>
        <w:t>off-site reception</w:t>
      </w:r>
    </w:p>
    <w:p w:rsidR="00A00971" w:rsidRPr="00A00971" w:rsidRDefault="00A00971" w:rsidP="00A00971">
      <w:pPr>
        <w:pStyle w:val="ListParagraph"/>
        <w:numPr>
          <w:ilvl w:val="1"/>
          <w:numId w:val="6"/>
        </w:numPr>
        <w:rPr>
          <w:rFonts w:ascii="Arial" w:eastAsia="Times New Roman" w:hAnsi="Arial" w:cs="Arial"/>
          <w:color w:val="000000"/>
        </w:rPr>
      </w:pPr>
      <w:r w:rsidRPr="00A00971">
        <w:rPr>
          <w:rFonts w:ascii="Arial" w:eastAsia="Times New Roman" w:hAnsi="Arial" w:cs="Arial"/>
          <w:color w:val="000000"/>
          <w:sz w:val="20"/>
          <w:szCs w:val="20"/>
        </w:rPr>
        <w:t xml:space="preserve">A Town Hall will be </w:t>
      </w:r>
      <w:r w:rsidR="00DF627A">
        <w:rPr>
          <w:rFonts w:ascii="Arial" w:eastAsia="Times New Roman" w:hAnsi="Arial" w:cs="Arial"/>
          <w:color w:val="000000"/>
          <w:sz w:val="20"/>
          <w:szCs w:val="20"/>
        </w:rPr>
        <w:t>included in</w:t>
      </w:r>
      <w:r w:rsidRPr="00A00971">
        <w:rPr>
          <w:rFonts w:ascii="Arial" w:eastAsia="Times New Roman" w:hAnsi="Arial" w:cs="Arial"/>
          <w:color w:val="000000"/>
          <w:sz w:val="20"/>
          <w:szCs w:val="20"/>
        </w:rPr>
        <w:t xml:space="preserve"> a session block</w:t>
      </w:r>
      <w:r w:rsidR="001F3500">
        <w:rPr>
          <w:rFonts w:ascii="Arial" w:eastAsia="Times New Roman" w:hAnsi="Arial" w:cs="Arial"/>
          <w:color w:val="000000"/>
          <w:sz w:val="20"/>
          <w:szCs w:val="20"/>
        </w:rPr>
        <w:t xml:space="preserve"> in place of the Business Luncheon – the National conference an</w:t>
      </w:r>
      <w:r w:rsidR="00DF627A">
        <w:rPr>
          <w:rFonts w:ascii="Arial" w:eastAsia="Times New Roman" w:hAnsi="Arial" w:cs="Arial"/>
          <w:color w:val="000000"/>
          <w:sz w:val="20"/>
          <w:szCs w:val="20"/>
        </w:rPr>
        <w:t>d</w:t>
      </w:r>
      <w:r w:rsidR="001F3500">
        <w:rPr>
          <w:rFonts w:ascii="Arial" w:eastAsia="Times New Roman" w:hAnsi="Arial" w:cs="Arial"/>
          <w:color w:val="000000"/>
          <w:sz w:val="20"/>
          <w:szCs w:val="20"/>
        </w:rPr>
        <w:t xml:space="preserve"> other Regions structure their business </w:t>
      </w:r>
      <w:r w:rsidR="00550CF1">
        <w:rPr>
          <w:rFonts w:ascii="Arial" w:eastAsia="Times New Roman" w:hAnsi="Arial" w:cs="Arial"/>
          <w:color w:val="000000"/>
          <w:sz w:val="20"/>
          <w:szCs w:val="20"/>
        </w:rPr>
        <w:t>meeting</w:t>
      </w:r>
      <w:r w:rsidR="001F3500">
        <w:rPr>
          <w:rFonts w:ascii="Arial" w:eastAsia="Times New Roman" w:hAnsi="Arial" w:cs="Arial"/>
          <w:color w:val="000000"/>
          <w:sz w:val="20"/>
          <w:szCs w:val="20"/>
        </w:rPr>
        <w:t xml:space="preserve"> similarly.</w:t>
      </w:r>
      <w:r w:rsidR="0087288A">
        <w:rPr>
          <w:rFonts w:ascii="Arial" w:eastAsia="Times New Roman" w:hAnsi="Arial" w:cs="Arial"/>
          <w:color w:val="000000"/>
          <w:sz w:val="20"/>
          <w:szCs w:val="20"/>
        </w:rPr>
        <w:t xml:space="preserve">  Ther</w:t>
      </w:r>
      <w:r w:rsidR="00C86D21">
        <w:rPr>
          <w:rFonts w:ascii="Arial" w:eastAsia="Times New Roman" w:hAnsi="Arial" w:cs="Arial"/>
          <w:color w:val="000000"/>
          <w:sz w:val="20"/>
          <w:szCs w:val="20"/>
        </w:rPr>
        <w:t>e</w:t>
      </w:r>
      <w:r w:rsidR="0087288A">
        <w:rPr>
          <w:rFonts w:ascii="Arial" w:eastAsia="Times New Roman" w:hAnsi="Arial" w:cs="Arial"/>
          <w:color w:val="000000"/>
          <w:sz w:val="20"/>
          <w:szCs w:val="20"/>
        </w:rPr>
        <w:t xml:space="preserve"> was significant discussion around whether this is the best way to communicate the business of NASPA and the Region.</w:t>
      </w:r>
      <w:r w:rsidR="001F136F">
        <w:rPr>
          <w:rFonts w:ascii="Arial" w:eastAsia="Times New Roman" w:hAnsi="Arial" w:cs="Arial"/>
          <w:color w:val="000000"/>
          <w:sz w:val="20"/>
          <w:szCs w:val="20"/>
        </w:rPr>
        <w:t xml:space="preserve">  Elimination of the Business Luncheon will also save a significant amount of money.</w:t>
      </w:r>
    </w:p>
    <w:p w:rsidR="00A00971" w:rsidRPr="00A00971" w:rsidRDefault="00A00971" w:rsidP="00A00971">
      <w:pPr>
        <w:pStyle w:val="ListParagraph"/>
        <w:numPr>
          <w:ilvl w:val="1"/>
          <w:numId w:val="6"/>
        </w:numPr>
        <w:rPr>
          <w:rFonts w:ascii="Arial" w:eastAsia="Times New Roman" w:hAnsi="Arial" w:cs="Arial"/>
          <w:color w:val="000000"/>
        </w:rPr>
      </w:pPr>
      <w:r w:rsidRPr="00A00971">
        <w:rPr>
          <w:rFonts w:ascii="Arial" w:eastAsia="Times New Roman" w:hAnsi="Arial" w:cs="Arial"/>
          <w:color w:val="000000"/>
          <w:sz w:val="20"/>
          <w:szCs w:val="20"/>
        </w:rPr>
        <w:t>“No Host Dinner” options wi</w:t>
      </w:r>
      <w:r w:rsidR="00550CF1">
        <w:rPr>
          <w:rFonts w:ascii="Arial" w:eastAsia="Times New Roman" w:hAnsi="Arial" w:cs="Arial"/>
          <w:color w:val="000000"/>
          <w:sz w:val="20"/>
          <w:szCs w:val="20"/>
        </w:rPr>
        <w:t>ll be available on Monday night – the Conference Committee will make reservations at 5-6 venues and individuals can sign up to join.  Goal is to help connect those who may not be attending the conference with others from their institutions or those looking to make new connections.</w:t>
      </w:r>
      <w:r w:rsidR="00823FC9">
        <w:rPr>
          <w:rFonts w:ascii="Arial" w:eastAsia="Times New Roman" w:hAnsi="Arial" w:cs="Arial"/>
          <w:color w:val="000000"/>
          <w:sz w:val="20"/>
          <w:szCs w:val="20"/>
        </w:rPr>
        <w:t xml:space="preserve">  The committee is hoping to help combat the Region’s reputation as being cliquey.</w:t>
      </w:r>
    </w:p>
    <w:p w:rsidR="00A00971" w:rsidRPr="00823FC9" w:rsidRDefault="00A00971" w:rsidP="00A00971">
      <w:pPr>
        <w:pStyle w:val="ListParagraph"/>
        <w:numPr>
          <w:ilvl w:val="1"/>
          <w:numId w:val="6"/>
        </w:numPr>
        <w:rPr>
          <w:rFonts w:ascii="Arial" w:eastAsia="Times New Roman" w:hAnsi="Arial" w:cs="Arial"/>
          <w:color w:val="000000"/>
        </w:rPr>
      </w:pPr>
      <w:r w:rsidRPr="00A00971">
        <w:rPr>
          <w:rFonts w:ascii="Arial" w:eastAsia="Times New Roman" w:hAnsi="Arial" w:cs="Arial"/>
          <w:color w:val="000000"/>
          <w:sz w:val="20"/>
          <w:szCs w:val="20"/>
        </w:rPr>
        <w:t xml:space="preserve">As of June 4, </w:t>
      </w:r>
      <w:r w:rsidR="00DF627A">
        <w:rPr>
          <w:rFonts w:ascii="Arial" w:eastAsia="Times New Roman" w:hAnsi="Arial" w:cs="Arial"/>
          <w:color w:val="000000"/>
          <w:sz w:val="20"/>
          <w:szCs w:val="20"/>
        </w:rPr>
        <w:t>59 individuals have signed up as program r</w:t>
      </w:r>
      <w:r w:rsidRPr="00A00971">
        <w:rPr>
          <w:rFonts w:ascii="Arial" w:eastAsia="Times New Roman" w:hAnsi="Arial" w:cs="Arial"/>
          <w:color w:val="000000"/>
          <w:sz w:val="20"/>
          <w:szCs w:val="20"/>
        </w:rPr>
        <w:t xml:space="preserve">eviewers </w:t>
      </w:r>
      <w:r w:rsidR="00DF627A">
        <w:rPr>
          <w:rFonts w:ascii="Arial" w:eastAsia="Times New Roman" w:hAnsi="Arial" w:cs="Arial"/>
          <w:color w:val="000000"/>
          <w:sz w:val="20"/>
          <w:szCs w:val="20"/>
        </w:rPr>
        <w:t>and 12 p</w:t>
      </w:r>
      <w:r w:rsidRPr="00A00971">
        <w:rPr>
          <w:rFonts w:ascii="Arial" w:eastAsia="Times New Roman" w:hAnsi="Arial" w:cs="Arial"/>
          <w:color w:val="000000"/>
          <w:sz w:val="20"/>
          <w:szCs w:val="20"/>
        </w:rPr>
        <w:t xml:space="preserve">rograms </w:t>
      </w:r>
      <w:r w:rsidR="00DF627A">
        <w:rPr>
          <w:rFonts w:ascii="Arial" w:eastAsia="Times New Roman" w:hAnsi="Arial" w:cs="Arial"/>
          <w:color w:val="000000"/>
          <w:sz w:val="20"/>
          <w:szCs w:val="20"/>
        </w:rPr>
        <w:t>have been submitted.</w:t>
      </w:r>
    </w:p>
    <w:p w:rsidR="00823FC9" w:rsidRPr="00A00971" w:rsidRDefault="00823FC9" w:rsidP="00A00971">
      <w:pPr>
        <w:pStyle w:val="ListParagraph"/>
        <w:numPr>
          <w:ilvl w:val="1"/>
          <w:numId w:val="6"/>
        </w:numPr>
        <w:rPr>
          <w:rFonts w:ascii="Arial" w:eastAsia="Times New Roman" w:hAnsi="Arial" w:cs="Arial"/>
          <w:color w:val="000000"/>
        </w:rPr>
      </w:pPr>
      <w:r>
        <w:rPr>
          <w:rFonts w:ascii="Arial" w:eastAsia="Times New Roman" w:hAnsi="Arial" w:cs="Arial"/>
          <w:color w:val="000000"/>
          <w:sz w:val="20"/>
          <w:szCs w:val="20"/>
        </w:rPr>
        <w:t>Deadline for program submissions in 6/29/18</w:t>
      </w:r>
    </w:p>
    <w:p w:rsidR="00A00971" w:rsidRPr="00A00971" w:rsidRDefault="00DF627A" w:rsidP="00A00971">
      <w:pPr>
        <w:pStyle w:val="ListParagraph"/>
        <w:numPr>
          <w:ilvl w:val="1"/>
          <w:numId w:val="6"/>
        </w:numPr>
        <w:rPr>
          <w:rFonts w:ascii="Arial" w:eastAsia="Times New Roman" w:hAnsi="Arial" w:cs="Arial"/>
          <w:color w:val="000000"/>
        </w:rPr>
      </w:pPr>
      <w:r>
        <w:rPr>
          <w:rFonts w:ascii="Arial" w:eastAsia="Times New Roman" w:hAnsi="Arial" w:cs="Arial"/>
          <w:color w:val="000000"/>
          <w:sz w:val="20"/>
          <w:szCs w:val="20"/>
        </w:rPr>
        <w:t>There will be involvement f</w:t>
      </w:r>
      <w:r w:rsidR="00C86D21">
        <w:rPr>
          <w:rFonts w:ascii="Arial" w:eastAsia="Times New Roman" w:hAnsi="Arial" w:cs="Arial"/>
          <w:color w:val="000000"/>
          <w:sz w:val="20"/>
          <w:szCs w:val="20"/>
        </w:rPr>
        <w:t>o</w:t>
      </w:r>
      <w:r>
        <w:rPr>
          <w:rFonts w:ascii="Arial" w:eastAsia="Times New Roman" w:hAnsi="Arial" w:cs="Arial"/>
          <w:color w:val="000000"/>
          <w:sz w:val="20"/>
          <w:szCs w:val="20"/>
        </w:rPr>
        <w:t xml:space="preserve">rm the National </w:t>
      </w:r>
      <w:r w:rsidR="00A00971" w:rsidRPr="00A00971">
        <w:rPr>
          <w:rFonts w:ascii="Arial" w:eastAsia="Times New Roman" w:hAnsi="Arial" w:cs="Arial"/>
          <w:color w:val="000000"/>
          <w:sz w:val="20"/>
          <w:szCs w:val="20"/>
        </w:rPr>
        <w:t xml:space="preserve">Indigenous KC </w:t>
      </w:r>
      <w:r>
        <w:rPr>
          <w:rFonts w:ascii="Arial" w:eastAsia="Times New Roman" w:hAnsi="Arial" w:cs="Arial"/>
          <w:color w:val="000000"/>
          <w:sz w:val="20"/>
          <w:szCs w:val="20"/>
        </w:rPr>
        <w:t xml:space="preserve">(and Regional if there is a representative) to acknowledge the history of the land where the conference is hosted.  </w:t>
      </w:r>
    </w:p>
    <w:p w:rsidR="00A00971" w:rsidRPr="00A00971" w:rsidRDefault="00A00971" w:rsidP="00A00971">
      <w:pPr>
        <w:pStyle w:val="ListParagraph"/>
        <w:numPr>
          <w:ilvl w:val="1"/>
          <w:numId w:val="6"/>
        </w:numPr>
        <w:rPr>
          <w:rFonts w:ascii="Arial" w:eastAsia="Times New Roman" w:hAnsi="Arial" w:cs="Arial"/>
          <w:color w:val="000000"/>
        </w:rPr>
      </w:pPr>
      <w:r w:rsidRPr="00A00971">
        <w:rPr>
          <w:rFonts w:ascii="Arial" w:eastAsia="Times New Roman" w:hAnsi="Arial" w:cs="Arial"/>
          <w:color w:val="000000"/>
          <w:sz w:val="20"/>
          <w:szCs w:val="20"/>
        </w:rPr>
        <w:t xml:space="preserve">Working with Julia </w:t>
      </w:r>
      <w:r w:rsidR="00550CF1">
        <w:rPr>
          <w:rFonts w:ascii="Arial" w:eastAsia="Times New Roman" w:hAnsi="Arial" w:cs="Arial"/>
          <w:color w:val="000000"/>
          <w:sz w:val="20"/>
          <w:szCs w:val="20"/>
        </w:rPr>
        <w:t xml:space="preserve">Golden-Battle </w:t>
      </w:r>
      <w:r w:rsidRPr="00A00971">
        <w:rPr>
          <w:rFonts w:ascii="Arial" w:eastAsia="Times New Roman" w:hAnsi="Arial" w:cs="Arial"/>
          <w:color w:val="000000"/>
          <w:sz w:val="20"/>
          <w:szCs w:val="20"/>
        </w:rPr>
        <w:t xml:space="preserve">to make </w:t>
      </w:r>
      <w:r w:rsidR="00550CF1">
        <w:rPr>
          <w:rFonts w:ascii="Arial" w:eastAsia="Times New Roman" w:hAnsi="Arial" w:cs="Arial"/>
          <w:color w:val="000000"/>
          <w:sz w:val="20"/>
          <w:szCs w:val="20"/>
        </w:rPr>
        <w:t>the</w:t>
      </w:r>
      <w:r w:rsidRPr="00A00971">
        <w:rPr>
          <w:rFonts w:ascii="Arial" w:eastAsia="Times New Roman" w:hAnsi="Arial" w:cs="Arial"/>
          <w:color w:val="000000"/>
          <w:sz w:val="20"/>
          <w:szCs w:val="20"/>
        </w:rPr>
        <w:t xml:space="preserve"> conference more inclusive and accessible - ADA requirements for presentations. </w:t>
      </w:r>
    </w:p>
    <w:p w:rsidR="00A00971" w:rsidRPr="0087288A" w:rsidRDefault="00A00971" w:rsidP="00A00971">
      <w:pPr>
        <w:pStyle w:val="ListParagraph"/>
        <w:numPr>
          <w:ilvl w:val="1"/>
          <w:numId w:val="6"/>
        </w:numPr>
        <w:rPr>
          <w:rFonts w:ascii="Arial" w:eastAsia="Times New Roman" w:hAnsi="Arial" w:cs="Arial"/>
          <w:color w:val="000000"/>
        </w:rPr>
      </w:pPr>
      <w:r w:rsidRPr="00A00971">
        <w:rPr>
          <w:rFonts w:ascii="Arial" w:eastAsia="Times New Roman" w:hAnsi="Arial" w:cs="Arial"/>
          <w:color w:val="000000"/>
          <w:sz w:val="20"/>
          <w:szCs w:val="20"/>
        </w:rPr>
        <w:t xml:space="preserve">Corporate </w:t>
      </w:r>
      <w:proofErr w:type="gramStart"/>
      <w:r w:rsidRPr="00A00971">
        <w:rPr>
          <w:rFonts w:ascii="Arial" w:eastAsia="Times New Roman" w:hAnsi="Arial" w:cs="Arial"/>
          <w:color w:val="000000"/>
          <w:sz w:val="20"/>
          <w:szCs w:val="20"/>
        </w:rPr>
        <w:t>Sponsors  -</w:t>
      </w:r>
      <w:proofErr w:type="gramEnd"/>
      <w:r w:rsidRPr="00A00971">
        <w:rPr>
          <w:rFonts w:ascii="Arial" w:eastAsia="Times New Roman" w:hAnsi="Arial" w:cs="Arial"/>
          <w:color w:val="000000"/>
          <w:sz w:val="20"/>
          <w:szCs w:val="20"/>
        </w:rPr>
        <w:t xml:space="preserve"> </w:t>
      </w:r>
      <w:r w:rsidR="0087288A">
        <w:rPr>
          <w:rFonts w:ascii="Arial" w:eastAsia="Times New Roman" w:hAnsi="Arial" w:cs="Arial"/>
          <w:color w:val="000000"/>
          <w:sz w:val="20"/>
          <w:szCs w:val="20"/>
        </w:rPr>
        <w:t xml:space="preserve">Cabal </w:t>
      </w:r>
      <w:r w:rsidRPr="00A00971">
        <w:rPr>
          <w:rFonts w:ascii="Arial" w:eastAsia="Times New Roman" w:hAnsi="Arial" w:cs="Arial"/>
          <w:color w:val="000000"/>
          <w:sz w:val="20"/>
          <w:szCs w:val="20"/>
        </w:rPr>
        <w:t xml:space="preserve">will share a spreadsheet </w:t>
      </w:r>
      <w:r w:rsidR="0087288A">
        <w:rPr>
          <w:rFonts w:ascii="Arial" w:eastAsia="Times New Roman" w:hAnsi="Arial" w:cs="Arial"/>
          <w:color w:val="000000"/>
          <w:sz w:val="20"/>
          <w:szCs w:val="20"/>
        </w:rPr>
        <w:t xml:space="preserve">with the Board </w:t>
      </w:r>
      <w:r w:rsidRPr="00A00971">
        <w:rPr>
          <w:rFonts w:ascii="Arial" w:eastAsia="Times New Roman" w:hAnsi="Arial" w:cs="Arial"/>
          <w:color w:val="000000"/>
          <w:sz w:val="20"/>
          <w:szCs w:val="20"/>
        </w:rPr>
        <w:t xml:space="preserve">for </w:t>
      </w:r>
      <w:r w:rsidR="0087288A">
        <w:rPr>
          <w:rFonts w:ascii="Arial" w:eastAsia="Times New Roman" w:hAnsi="Arial" w:cs="Arial"/>
          <w:color w:val="000000"/>
          <w:sz w:val="20"/>
          <w:szCs w:val="20"/>
        </w:rPr>
        <w:t xml:space="preserve">additional </w:t>
      </w:r>
      <w:r w:rsidRPr="00A00971">
        <w:rPr>
          <w:rFonts w:ascii="Arial" w:eastAsia="Times New Roman" w:hAnsi="Arial" w:cs="Arial"/>
          <w:color w:val="000000"/>
          <w:sz w:val="20"/>
          <w:szCs w:val="20"/>
        </w:rPr>
        <w:t>suggestions</w:t>
      </w:r>
      <w:r w:rsidR="0087288A">
        <w:rPr>
          <w:rFonts w:ascii="Arial" w:eastAsia="Times New Roman" w:hAnsi="Arial" w:cs="Arial"/>
          <w:color w:val="000000"/>
          <w:sz w:val="20"/>
          <w:szCs w:val="20"/>
        </w:rPr>
        <w:t>.</w:t>
      </w:r>
    </w:p>
    <w:p w:rsidR="00A333E1" w:rsidRDefault="00A106DB" w:rsidP="00A333E1">
      <w:pPr>
        <w:pStyle w:val="ListParagraph"/>
        <w:numPr>
          <w:ilvl w:val="1"/>
          <w:numId w:val="6"/>
        </w:numPr>
        <w:rPr>
          <w:rFonts w:ascii="Arial" w:eastAsia="Times New Roman" w:hAnsi="Arial" w:cs="Arial"/>
          <w:color w:val="000000"/>
          <w:sz w:val="20"/>
          <w:szCs w:val="20"/>
        </w:rPr>
      </w:pPr>
      <w:r>
        <w:t>The cost to run the conference continues to increase however, the committee is adjusting where/what is spent on to avoid another conference rate increase in the near future.</w:t>
      </w:r>
      <w:r w:rsidR="00A333E1" w:rsidDel="00A106DB">
        <w:rPr>
          <w:rFonts w:ascii="Arial" w:eastAsia="Times New Roman" w:hAnsi="Arial" w:cs="Arial"/>
          <w:color w:val="000000"/>
          <w:sz w:val="20"/>
          <w:szCs w:val="20"/>
        </w:rPr>
        <w:t xml:space="preserve"> </w:t>
      </w:r>
    </w:p>
    <w:p w:rsidR="00823FC9" w:rsidRPr="00A333E1" w:rsidRDefault="00823FC9" w:rsidP="00A333E1">
      <w:pPr>
        <w:ind w:left="1800"/>
        <w:rPr>
          <w:rFonts w:ascii="Arial" w:eastAsia="Times New Roman" w:hAnsi="Arial" w:cs="Arial"/>
          <w:color w:val="000000"/>
          <w:sz w:val="20"/>
          <w:szCs w:val="20"/>
        </w:rPr>
      </w:pPr>
      <w:r w:rsidRPr="00A333E1">
        <w:rPr>
          <w:rFonts w:ascii="Arial" w:eastAsia="Times New Roman" w:hAnsi="Arial" w:cs="Arial"/>
          <w:color w:val="000000"/>
          <w:sz w:val="20"/>
          <w:szCs w:val="20"/>
        </w:rPr>
        <w:t>Scott Connolly, Conference Treasurer shared estimated costs based on the location.</w:t>
      </w:r>
      <w:r w:rsidR="001F136F" w:rsidRPr="00A333E1">
        <w:rPr>
          <w:rFonts w:ascii="Arial" w:eastAsia="Times New Roman" w:hAnsi="Arial" w:cs="Arial"/>
          <w:color w:val="000000"/>
          <w:sz w:val="20"/>
          <w:szCs w:val="20"/>
        </w:rPr>
        <w:t xml:space="preserve">  Highlights included:</w:t>
      </w:r>
    </w:p>
    <w:p w:rsidR="001F136F" w:rsidRDefault="001F136F" w:rsidP="001F136F">
      <w:pPr>
        <w:pStyle w:val="ListParagraph"/>
        <w:numPr>
          <w:ilvl w:val="0"/>
          <w:numId w:val="10"/>
        </w:numP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Most conference costs are set regardless of the number of attendees.  The most variable cost is food and beverage.  The RI Convention Center does not charge for bars, which will be a savings for the coming years.  </w:t>
      </w:r>
    </w:p>
    <w:p w:rsidR="007900CB" w:rsidRDefault="007900CB" w:rsidP="001F136F">
      <w:pPr>
        <w:pStyle w:val="ListParagraph"/>
        <w:numPr>
          <w:ilvl w:val="0"/>
          <w:numId w:val="10"/>
        </w:numPr>
        <w:rPr>
          <w:rFonts w:ascii="Arial" w:eastAsia="Times New Roman" w:hAnsi="Arial" w:cs="Arial"/>
          <w:color w:val="000000"/>
          <w:sz w:val="20"/>
          <w:szCs w:val="20"/>
        </w:rPr>
      </w:pPr>
      <w:r>
        <w:rPr>
          <w:rFonts w:ascii="Arial" w:eastAsia="Times New Roman" w:hAnsi="Arial" w:cs="Arial"/>
          <w:color w:val="000000"/>
          <w:sz w:val="20"/>
          <w:szCs w:val="20"/>
        </w:rPr>
        <w:t>There was a proposal to raise the cost of SALT by $25 to $125 as the cost has not increased since at least 2010.  The Region loses money each year as the registration cost per attendee is only half of what it costs to put on the event.</w:t>
      </w:r>
      <w:r w:rsidR="00A106DB">
        <w:rPr>
          <w:rFonts w:ascii="Arial" w:eastAsia="Times New Roman" w:hAnsi="Arial" w:cs="Arial"/>
          <w:color w:val="000000"/>
          <w:sz w:val="20"/>
          <w:szCs w:val="20"/>
        </w:rPr>
        <w:t xml:space="preserve">  This discussion was tabled in favor of a more holistic review of the Institutes (including costs, outcomes and content).</w:t>
      </w:r>
    </w:p>
    <w:p w:rsidR="007900CB" w:rsidRDefault="007900CB" w:rsidP="001F136F">
      <w:pPr>
        <w:pStyle w:val="ListParagraph"/>
        <w:numPr>
          <w:ilvl w:val="0"/>
          <w:numId w:val="10"/>
        </w:numPr>
        <w:rPr>
          <w:rFonts w:ascii="Arial" w:eastAsia="Times New Roman" w:hAnsi="Arial" w:cs="Arial"/>
          <w:color w:val="000000"/>
          <w:sz w:val="20"/>
          <w:szCs w:val="20"/>
        </w:rPr>
      </w:pPr>
      <w:r>
        <w:rPr>
          <w:rFonts w:ascii="Arial" w:eastAsia="Times New Roman" w:hAnsi="Arial" w:cs="Arial"/>
          <w:color w:val="000000"/>
          <w:sz w:val="20"/>
          <w:szCs w:val="20"/>
        </w:rPr>
        <w:t xml:space="preserve">The revenue form the UBUNTU institute was not included in the conference revenue last year, but will be this year.  </w:t>
      </w:r>
      <w:r w:rsidR="008950A5">
        <w:rPr>
          <w:rFonts w:ascii="Arial" w:eastAsia="Times New Roman" w:hAnsi="Arial" w:cs="Arial"/>
          <w:color w:val="000000"/>
          <w:sz w:val="20"/>
          <w:szCs w:val="20"/>
        </w:rPr>
        <w:t xml:space="preserve">It is projected to add $6,000 in revenue this year.  </w:t>
      </w:r>
      <w:r>
        <w:rPr>
          <w:rFonts w:ascii="Arial" w:eastAsia="Times New Roman" w:hAnsi="Arial" w:cs="Arial"/>
          <w:color w:val="000000"/>
          <w:sz w:val="20"/>
          <w:szCs w:val="20"/>
        </w:rPr>
        <w:t>There is also a desire to find a corporate sponsor to sponsor the Institute.</w:t>
      </w:r>
    </w:p>
    <w:p w:rsidR="008950A5" w:rsidRDefault="008950A5" w:rsidP="001F136F">
      <w:pPr>
        <w:pStyle w:val="ListParagraph"/>
        <w:numPr>
          <w:ilvl w:val="0"/>
          <w:numId w:val="10"/>
        </w:numPr>
        <w:rPr>
          <w:rFonts w:ascii="Arial" w:eastAsia="Times New Roman" w:hAnsi="Arial" w:cs="Arial"/>
          <w:color w:val="000000"/>
          <w:sz w:val="20"/>
          <w:szCs w:val="20"/>
        </w:rPr>
      </w:pPr>
      <w:r>
        <w:rPr>
          <w:rFonts w:ascii="Arial" w:eastAsia="Times New Roman" w:hAnsi="Arial" w:cs="Arial"/>
          <w:color w:val="000000"/>
          <w:sz w:val="20"/>
          <w:szCs w:val="20"/>
        </w:rPr>
        <w:t>There was a motion made by D Golden to approve the conference budget that was seconded by Heiser, however because the Board has not yet approved the overall Regional budget, the motion was withdrawn.</w:t>
      </w:r>
    </w:p>
    <w:p w:rsidR="008950A5" w:rsidRPr="008950A5" w:rsidRDefault="008950A5" w:rsidP="00D74E26">
      <w:pPr>
        <w:ind w:left="1080"/>
        <w:rPr>
          <w:rFonts w:ascii="Arial" w:eastAsia="Times New Roman" w:hAnsi="Arial" w:cs="Arial"/>
          <w:color w:val="000000"/>
          <w:sz w:val="20"/>
          <w:szCs w:val="20"/>
        </w:rPr>
      </w:pPr>
      <w:r w:rsidRPr="008950A5">
        <w:rPr>
          <w:rFonts w:ascii="Arial" w:eastAsia="Times New Roman" w:hAnsi="Arial" w:cs="Arial"/>
          <w:color w:val="000000"/>
          <w:sz w:val="20"/>
          <w:szCs w:val="20"/>
        </w:rPr>
        <w:t>There is a Zoom meeting set for 6/20/18 at 8:30am to discuss and approve both the Regional and Conference</w:t>
      </w:r>
      <w:r w:rsidR="00D74E26">
        <w:rPr>
          <w:rFonts w:ascii="Arial" w:eastAsia="Times New Roman" w:hAnsi="Arial" w:cs="Arial"/>
          <w:color w:val="000000"/>
          <w:sz w:val="20"/>
          <w:szCs w:val="20"/>
        </w:rPr>
        <w:t xml:space="preserve"> </w:t>
      </w:r>
      <w:r w:rsidRPr="008950A5">
        <w:rPr>
          <w:rFonts w:ascii="Arial" w:eastAsia="Times New Roman" w:hAnsi="Arial" w:cs="Arial"/>
          <w:color w:val="000000"/>
          <w:sz w:val="20"/>
          <w:szCs w:val="20"/>
        </w:rPr>
        <w:t>budgets.</w:t>
      </w:r>
    </w:p>
    <w:p w:rsidR="0076431F" w:rsidRPr="00A00971" w:rsidRDefault="00E54C91" w:rsidP="00A00971">
      <w:pPr>
        <w:pStyle w:val="NoSpacing"/>
        <w:rPr>
          <w:rFonts w:ascii="Arial" w:hAnsi="Arial" w:cs="Arial"/>
          <w:sz w:val="20"/>
          <w:szCs w:val="20"/>
        </w:rPr>
      </w:pPr>
      <w:r w:rsidRPr="0076431F">
        <w:rPr>
          <w:rFonts w:ascii="Arial" w:hAnsi="Arial" w:cs="Arial"/>
          <w:b/>
          <w:sz w:val="20"/>
          <w:szCs w:val="20"/>
        </w:rPr>
        <w:tab/>
      </w:r>
      <w:r w:rsidR="00106930" w:rsidRPr="0076431F">
        <w:rPr>
          <w:rFonts w:ascii="Arial" w:hAnsi="Arial" w:cs="Arial"/>
          <w:b/>
          <w:sz w:val="20"/>
          <w:szCs w:val="20"/>
        </w:rPr>
        <w:tab/>
      </w:r>
      <w:r w:rsidR="00106930" w:rsidRPr="0076431F">
        <w:rPr>
          <w:rFonts w:ascii="Arial" w:hAnsi="Arial" w:cs="Arial"/>
          <w:b/>
          <w:sz w:val="20"/>
          <w:szCs w:val="20"/>
        </w:rPr>
        <w:tab/>
      </w:r>
    </w:p>
    <w:p w:rsidR="00BA7749" w:rsidRDefault="00BA7749" w:rsidP="008B0045">
      <w:pPr>
        <w:pStyle w:val="NoSpacing"/>
        <w:numPr>
          <w:ilvl w:val="0"/>
          <w:numId w:val="6"/>
        </w:numPr>
        <w:rPr>
          <w:rFonts w:ascii="Arial" w:hAnsi="Arial" w:cs="Arial"/>
          <w:b/>
          <w:sz w:val="20"/>
          <w:szCs w:val="20"/>
        </w:rPr>
      </w:pPr>
      <w:r>
        <w:rPr>
          <w:rFonts w:ascii="Arial" w:hAnsi="Arial" w:cs="Arial"/>
          <w:b/>
          <w:sz w:val="20"/>
          <w:szCs w:val="20"/>
        </w:rPr>
        <w:t>Approval of the Minutes</w:t>
      </w:r>
      <w:r w:rsidR="00512B01">
        <w:rPr>
          <w:rFonts w:ascii="Arial" w:hAnsi="Arial" w:cs="Arial"/>
          <w:b/>
          <w:sz w:val="20"/>
          <w:szCs w:val="20"/>
        </w:rPr>
        <w:t xml:space="preserve"> from 4/27/18 Zoom Call</w:t>
      </w:r>
      <w:r>
        <w:rPr>
          <w:rFonts w:ascii="Arial" w:hAnsi="Arial" w:cs="Arial"/>
          <w:b/>
          <w:sz w:val="20"/>
          <w:szCs w:val="20"/>
        </w:rPr>
        <w:t xml:space="preserve"> </w:t>
      </w:r>
      <w:r w:rsidR="00512B01">
        <w:rPr>
          <w:rFonts w:ascii="Arial" w:hAnsi="Arial" w:cs="Arial"/>
          <w:b/>
          <w:sz w:val="20"/>
          <w:szCs w:val="20"/>
        </w:rPr>
        <w:tab/>
      </w:r>
      <w:r w:rsidR="00512B01">
        <w:rPr>
          <w:rFonts w:ascii="Arial" w:hAnsi="Arial" w:cs="Arial"/>
          <w:b/>
          <w:sz w:val="20"/>
          <w:szCs w:val="20"/>
        </w:rPr>
        <w:tab/>
      </w:r>
      <w:r w:rsidR="00512B01">
        <w:rPr>
          <w:rFonts w:ascii="Arial" w:hAnsi="Arial" w:cs="Arial"/>
          <w:b/>
          <w:sz w:val="20"/>
          <w:szCs w:val="20"/>
        </w:rPr>
        <w:tab/>
      </w:r>
    </w:p>
    <w:p w:rsidR="00D74E26" w:rsidRPr="00D74E26" w:rsidRDefault="00D74E26" w:rsidP="00D74E26">
      <w:pPr>
        <w:pStyle w:val="NoSpacing"/>
        <w:ind w:left="1440"/>
        <w:rPr>
          <w:rFonts w:ascii="Arial" w:hAnsi="Arial" w:cs="Arial"/>
          <w:sz w:val="20"/>
          <w:szCs w:val="20"/>
        </w:rPr>
      </w:pPr>
      <w:r>
        <w:rPr>
          <w:rFonts w:ascii="Arial" w:hAnsi="Arial" w:cs="Arial"/>
          <w:sz w:val="20"/>
          <w:szCs w:val="20"/>
        </w:rPr>
        <w:t xml:space="preserve">Motion by Nabors to accept the minutes from the 4/27/18 Zoom meeting.  </w:t>
      </w:r>
      <w:proofErr w:type="gramStart"/>
      <w:r>
        <w:rPr>
          <w:rFonts w:ascii="Arial" w:hAnsi="Arial" w:cs="Arial"/>
          <w:sz w:val="20"/>
          <w:szCs w:val="20"/>
        </w:rPr>
        <w:t>Seconded by Glanton Costello.</w:t>
      </w:r>
      <w:proofErr w:type="gramEnd"/>
    </w:p>
    <w:p w:rsidR="005873CA" w:rsidRDefault="005873CA" w:rsidP="005873CA">
      <w:pPr>
        <w:pStyle w:val="NoSpacing"/>
        <w:rPr>
          <w:rFonts w:ascii="Arial" w:hAnsi="Arial" w:cs="Arial"/>
          <w:b/>
          <w:sz w:val="20"/>
          <w:szCs w:val="20"/>
        </w:rPr>
      </w:pPr>
    </w:p>
    <w:p w:rsidR="005873CA" w:rsidRDefault="00BA7749" w:rsidP="008B0045">
      <w:pPr>
        <w:pStyle w:val="NoSpacing"/>
        <w:numPr>
          <w:ilvl w:val="0"/>
          <w:numId w:val="6"/>
        </w:numPr>
        <w:rPr>
          <w:rFonts w:ascii="Arial" w:hAnsi="Arial" w:cs="Arial"/>
          <w:b/>
          <w:sz w:val="20"/>
          <w:szCs w:val="20"/>
        </w:rPr>
      </w:pPr>
      <w:r>
        <w:rPr>
          <w:rFonts w:ascii="Arial" w:hAnsi="Arial" w:cs="Arial"/>
          <w:b/>
          <w:sz w:val="20"/>
          <w:szCs w:val="20"/>
        </w:rPr>
        <w:t>Dublin Summit Update</w:t>
      </w:r>
      <w:r w:rsidR="00FA2934" w:rsidRPr="0076431F">
        <w:rPr>
          <w:rFonts w:ascii="Arial" w:hAnsi="Arial" w:cs="Arial"/>
          <w:b/>
          <w:sz w:val="20"/>
          <w:szCs w:val="20"/>
        </w:rPr>
        <w:tab/>
      </w:r>
      <w:r w:rsidR="00FA2934" w:rsidRPr="0076431F">
        <w:rPr>
          <w:rFonts w:ascii="Arial" w:hAnsi="Arial" w:cs="Arial"/>
          <w:b/>
          <w:sz w:val="20"/>
          <w:szCs w:val="20"/>
        </w:rPr>
        <w:tab/>
      </w:r>
      <w:r w:rsidR="00FA2934" w:rsidRPr="0076431F">
        <w:rPr>
          <w:rFonts w:ascii="Arial" w:hAnsi="Arial" w:cs="Arial"/>
          <w:b/>
          <w:sz w:val="20"/>
          <w:szCs w:val="20"/>
        </w:rPr>
        <w:tab/>
      </w:r>
      <w:r w:rsidR="00FA2934" w:rsidRPr="0076431F">
        <w:rPr>
          <w:rFonts w:ascii="Arial" w:hAnsi="Arial" w:cs="Arial"/>
          <w:b/>
          <w:sz w:val="20"/>
          <w:szCs w:val="20"/>
        </w:rPr>
        <w:tab/>
      </w:r>
      <w:r w:rsidR="00FA2934" w:rsidRPr="0076431F">
        <w:rPr>
          <w:rFonts w:ascii="Arial" w:hAnsi="Arial" w:cs="Arial"/>
          <w:b/>
          <w:sz w:val="20"/>
          <w:szCs w:val="20"/>
        </w:rPr>
        <w:tab/>
      </w:r>
      <w:r w:rsidR="00AC5E48">
        <w:rPr>
          <w:rFonts w:ascii="Arial" w:hAnsi="Arial" w:cs="Arial"/>
          <w:b/>
          <w:sz w:val="20"/>
          <w:szCs w:val="20"/>
        </w:rPr>
        <w:tab/>
      </w:r>
    </w:p>
    <w:p w:rsidR="00D74E26" w:rsidRDefault="00D74E26" w:rsidP="00D74E26">
      <w:pPr>
        <w:pStyle w:val="NoSpacing"/>
        <w:ind w:left="1440"/>
        <w:rPr>
          <w:rFonts w:ascii="Arial" w:hAnsi="Arial" w:cs="Arial"/>
          <w:sz w:val="20"/>
          <w:szCs w:val="20"/>
        </w:rPr>
      </w:pPr>
      <w:r>
        <w:rPr>
          <w:rFonts w:ascii="Arial" w:hAnsi="Arial" w:cs="Arial"/>
          <w:sz w:val="20"/>
          <w:szCs w:val="20"/>
        </w:rPr>
        <w:t xml:space="preserve">Maitino shared the following information </w:t>
      </w:r>
      <w:r w:rsidR="00BA7306">
        <w:rPr>
          <w:rFonts w:ascii="Arial" w:hAnsi="Arial" w:cs="Arial"/>
          <w:sz w:val="20"/>
          <w:szCs w:val="20"/>
        </w:rPr>
        <w:t>in absence of Masterson:</w:t>
      </w:r>
    </w:p>
    <w:p w:rsidR="00BA7306" w:rsidRDefault="00BA7306" w:rsidP="00BA7306">
      <w:pPr>
        <w:pStyle w:val="NoSpacing"/>
        <w:numPr>
          <w:ilvl w:val="1"/>
          <w:numId w:val="6"/>
        </w:numPr>
        <w:rPr>
          <w:rFonts w:ascii="Arial" w:hAnsi="Arial" w:cs="Arial"/>
          <w:sz w:val="20"/>
          <w:szCs w:val="20"/>
        </w:rPr>
      </w:pPr>
      <w:r>
        <w:rPr>
          <w:rFonts w:ascii="Arial" w:hAnsi="Arial" w:cs="Arial"/>
          <w:sz w:val="20"/>
          <w:szCs w:val="20"/>
        </w:rPr>
        <w:t>Ireland Summit takes place next week.  To date there are 11 NASPA members and two guests registered for the Summit.</w:t>
      </w:r>
    </w:p>
    <w:p w:rsidR="00BA7306" w:rsidRDefault="00BA7306" w:rsidP="00BA7306">
      <w:pPr>
        <w:pStyle w:val="NoSpacing"/>
        <w:numPr>
          <w:ilvl w:val="1"/>
          <w:numId w:val="6"/>
        </w:numPr>
        <w:rPr>
          <w:rFonts w:ascii="Arial" w:hAnsi="Arial" w:cs="Arial"/>
          <w:sz w:val="20"/>
          <w:szCs w:val="20"/>
        </w:rPr>
      </w:pPr>
      <w:r>
        <w:rPr>
          <w:rFonts w:ascii="Arial" w:hAnsi="Arial" w:cs="Arial"/>
          <w:sz w:val="20"/>
          <w:szCs w:val="20"/>
        </w:rPr>
        <w:t>Will be important to do the cash transfer from NASPA to University College Dublin as soon as possible.</w:t>
      </w:r>
    </w:p>
    <w:p w:rsidR="00BA7306" w:rsidRPr="00D74E26" w:rsidRDefault="00BA7306" w:rsidP="00BA7306">
      <w:pPr>
        <w:pStyle w:val="NoSpacing"/>
        <w:numPr>
          <w:ilvl w:val="1"/>
          <w:numId w:val="6"/>
        </w:numPr>
        <w:rPr>
          <w:rFonts w:ascii="Arial" w:hAnsi="Arial" w:cs="Arial"/>
          <w:sz w:val="20"/>
          <w:szCs w:val="20"/>
        </w:rPr>
      </w:pPr>
      <w:r>
        <w:rPr>
          <w:rFonts w:ascii="Arial" w:hAnsi="Arial" w:cs="Arial"/>
          <w:sz w:val="20"/>
          <w:szCs w:val="20"/>
        </w:rPr>
        <w:t>A number of Irish colleagues have expressed interest in presenting at the Region I Conferen</w:t>
      </w:r>
      <w:r w:rsidR="0091256F">
        <w:rPr>
          <w:rFonts w:ascii="Arial" w:hAnsi="Arial" w:cs="Arial"/>
          <w:sz w:val="20"/>
          <w:szCs w:val="20"/>
        </w:rPr>
        <w:t>ce.</w:t>
      </w:r>
    </w:p>
    <w:p w:rsidR="005873CA" w:rsidRDefault="00FA2934" w:rsidP="005873CA">
      <w:pPr>
        <w:pStyle w:val="NoSpacing"/>
        <w:rPr>
          <w:rFonts w:ascii="Arial" w:hAnsi="Arial" w:cs="Arial"/>
          <w:b/>
          <w:sz w:val="20"/>
          <w:szCs w:val="20"/>
        </w:rPr>
      </w:pPr>
      <w:r w:rsidRPr="0076431F">
        <w:rPr>
          <w:rFonts w:ascii="Arial" w:hAnsi="Arial" w:cs="Arial"/>
          <w:b/>
          <w:sz w:val="20"/>
          <w:szCs w:val="20"/>
        </w:rPr>
        <w:tab/>
      </w:r>
    </w:p>
    <w:p w:rsidR="0091256F" w:rsidRDefault="0091256F" w:rsidP="008B0045">
      <w:pPr>
        <w:pStyle w:val="NoSpacing"/>
        <w:numPr>
          <w:ilvl w:val="0"/>
          <w:numId w:val="6"/>
        </w:numPr>
        <w:rPr>
          <w:rFonts w:ascii="Arial" w:hAnsi="Arial" w:cs="Arial"/>
          <w:b/>
          <w:sz w:val="20"/>
          <w:szCs w:val="20"/>
        </w:rPr>
      </w:pPr>
      <w:r>
        <w:rPr>
          <w:rFonts w:ascii="Arial" w:hAnsi="Arial" w:cs="Arial"/>
          <w:b/>
          <w:sz w:val="20"/>
          <w:szCs w:val="20"/>
        </w:rPr>
        <w:t>National Updates</w:t>
      </w:r>
    </w:p>
    <w:p w:rsidR="004D1D39" w:rsidRDefault="004D1D39" w:rsidP="004D1D39">
      <w:pPr>
        <w:pStyle w:val="NoSpacing"/>
        <w:ind w:left="1440"/>
        <w:rPr>
          <w:rFonts w:ascii="Arial" w:hAnsi="Arial" w:cs="Arial"/>
          <w:sz w:val="20"/>
          <w:szCs w:val="20"/>
        </w:rPr>
      </w:pPr>
      <w:r>
        <w:rPr>
          <w:rFonts w:ascii="Arial" w:hAnsi="Arial" w:cs="Arial"/>
          <w:sz w:val="20"/>
          <w:szCs w:val="20"/>
        </w:rPr>
        <w:t>DeBurro shared that the following conversations were ongoing at the National level:</w:t>
      </w:r>
    </w:p>
    <w:p w:rsidR="004D1D39" w:rsidRDefault="004D1D39" w:rsidP="007C49ED">
      <w:pPr>
        <w:pStyle w:val="NoSpacing"/>
        <w:numPr>
          <w:ilvl w:val="1"/>
          <w:numId w:val="6"/>
        </w:numPr>
        <w:rPr>
          <w:rFonts w:ascii="Arial" w:hAnsi="Arial" w:cs="Arial"/>
          <w:sz w:val="20"/>
          <w:szCs w:val="20"/>
        </w:rPr>
      </w:pPr>
      <w:r>
        <w:rPr>
          <w:rFonts w:ascii="Arial" w:hAnsi="Arial" w:cs="Arial"/>
          <w:sz w:val="20"/>
          <w:szCs w:val="20"/>
        </w:rPr>
        <w:t xml:space="preserve">Student ARC </w:t>
      </w:r>
      <w:r w:rsidR="007C49ED">
        <w:rPr>
          <w:rFonts w:ascii="Arial" w:hAnsi="Arial" w:cs="Arial"/>
          <w:sz w:val="20"/>
          <w:szCs w:val="20"/>
        </w:rPr>
        <w:t xml:space="preserve">website is a resource developed to </w:t>
      </w:r>
      <w:proofErr w:type="gramStart"/>
      <w:r w:rsidR="007C49ED">
        <w:rPr>
          <w:rFonts w:ascii="Arial" w:hAnsi="Arial" w:cs="Arial"/>
          <w:sz w:val="20"/>
          <w:szCs w:val="20"/>
        </w:rPr>
        <w:t xml:space="preserve">address </w:t>
      </w:r>
      <w:r>
        <w:rPr>
          <w:rFonts w:ascii="Arial" w:hAnsi="Arial" w:cs="Arial"/>
          <w:sz w:val="20"/>
          <w:szCs w:val="20"/>
        </w:rPr>
        <w:t xml:space="preserve"> –</w:t>
      </w:r>
      <w:proofErr w:type="gramEnd"/>
      <w:r>
        <w:rPr>
          <w:rFonts w:ascii="Arial" w:hAnsi="Arial" w:cs="Arial"/>
          <w:sz w:val="20"/>
          <w:szCs w:val="20"/>
        </w:rPr>
        <w:t xml:space="preserve"> emergency funding resources for students that would help institutions that do not have </w:t>
      </w:r>
      <w:r w:rsidR="007C49ED">
        <w:rPr>
          <w:rFonts w:ascii="Arial" w:hAnsi="Arial" w:cs="Arial"/>
          <w:sz w:val="20"/>
          <w:szCs w:val="20"/>
        </w:rPr>
        <w:t xml:space="preserve">such </w:t>
      </w:r>
      <w:r>
        <w:rPr>
          <w:rFonts w:ascii="Arial" w:hAnsi="Arial" w:cs="Arial"/>
          <w:sz w:val="20"/>
          <w:szCs w:val="20"/>
        </w:rPr>
        <w:t>funds in place.</w:t>
      </w:r>
      <w:r w:rsidR="007C49ED" w:rsidRPr="007C49ED">
        <w:t xml:space="preserve"> </w:t>
      </w:r>
      <w:r w:rsidR="007C49ED" w:rsidRPr="007C49ED">
        <w:rPr>
          <w:rFonts w:ascii="Arial" w:hAnsi="Arial" w:cs="Arial"/>
          <w:sz w:val="20"/>
          <w:szCs w:val="20"/>
        </w:rPr>
        <w:t>https://www.studentarc.org/</w:t>
      </w:r>
    </w:p>
    <w:p w:rsidR="004D1D39" w:rsidRDefault="004D1D39" w:rsidP="007E5E15">
      <w:pPr>
        <w:pStyle w:val="NoSpacing"/>
        <w:numPr>
          <w:ilvl w:val="1"/>
          <w:numId w:val="6"/>
        </w:numPr>
        <w:rPr>
          <w:rFonts w:ascii="Arial" w:hAnsi="Arial" w:cs="Arial"/>
          <w:sz w:val="20"/>
          <w:szCs w:val="20"/>
        </w:rPr>
      </w:pPr>
      <w:r>
        <w:rPr>
          <w:rFonts w:ascii="Arial" w:hAnsi="Arial" w:cs="Arial"/>
          <w:sz w:val="20"/>
          <w:szCs w:val="20"/>
        </w:rPr>
        <w:t>Website for first-generation student success</w:t>
      </w:r>
      <w:r w:rsidR="004446D9">
        <w:rPr>
          <w:rFonts w:ascii="Arial" w:hAnsi="Arial" w:cs="Arial"/>
          <w:sz w:val="20"/>
          <w:szCs w:val="20"/>
        </w:rPr>
        <w:t xml:space="preserve"> recently launched to assist those looking for research </w:t>
      </w:r>
      <w:r w:rsidR="007E5E15">
        <w:rPr>
          <w:rFonts w:ascii="Arial" w:hAnsi="Arial" w:cs="Arial"/>
          <w:sz w:val="20"/>
          <w:szCs w:val="20"/>
        </w:rPr>
        <w:t>or programmatic ideas for</w:t>
      </w:r>
      <w:r w:rsidR="004446D9">
        <w:rPr>
          <w:rFonts w:ascii="Arial" w:hAnsi="Arial" w:cs="Arial"/>
          <w:sz w:val="20"/>
          <w:szCs w:val="20"/>
        </w:rPr>
        <w:t xml:space="preserve"> this population</w:t>
      </w:r>
      <w:r w:rsidR="007E5E15">
        <w:rPr>
          <w:rFonts w:ascii="Arial" w:hAnsi="Arial" w:cs="Arial"/>
          <w:sz w:val="20"/>
          <w:szCs w:val="20"/>
        </w:rPr>
        <w:t xml:space="preserve">. </w:t>
      </w:r>
      <w:r w:rsidR="007E5E15" w:rsidRPr="007E5E15">
        <w:rPr>
          <w:rFonts w:ascii="Arial" w:hAnsi="Arial" w:cs="Arial"/>
          <w:sz w:val="20"/>
          <w:szCs w:val="20"/>
        </w:rPr>
        <w:t>https://firstgen.naspa.org/</w:t>
      </w:r>
    </w:p>
    <w:p w:rsidR="004D1D39" w:rsidRDefault="00406A6F" w:rsidP="004446D9">
      <w:pPr>
        <w:pStyle w:val="NoSpacing"/>
        <w:numPr>
          <w:ilvl w:val="1"/>
          <w:numId w:val="6"/>
        </w:numPr>
        <w:rPr>
          <w:rFonts w:ascii="Arial" w:hAnsi="Arial" w:cs="Arial"/>
          <w:sz w:val="20"/>
          <w:szCs w:val="20"/>
        </w:rPr>
      </w:pPr>
      <w:r>
        <w:rPr>
          <w:rFonts w:ascii="Arial" w:hAnsi="Arial" w:cs="Arial"/>
          <w:sz w:val="20"/>
          <w:szCs w:val="20"/>
        </w:rPr>
        <w:t xml:space="preserve">Tools for data analytics that could assist </w:t>
      </w:r>
      <w:r w:rsidR="004446D9">
        <w:t xml:space="preserve">are also being developed beginning with an analysis of current application of data analytics on our campuses. The analysis can be found here: </w:t>
      </w:r>
      <w:r w:rsidR="004446D9" w:rsidRPr="004446D9">
        <w:rPr>
          <w:rFonts w:ascii="Arial" w:hAnsi="Arial" w:cs="Arial"/>
          <w:sz w:val="20"/>
          <w:szCs w:val="20"/>
        </w:rPr>
        <w:t>https://www.naspa.org/rpi/reports/data-and-analytics-for-student-success</w:t>
      </w:r>
    </w:p>
    <w:p w:rsidR="00406A6F" w:rsidRDefault="00406A6F" w:rsidP="004D1D39">
      <w:pPr>
        <w:pStyle w:val="NoSpacing"/>
        <w:numPr>
          <w:ilvl w:val="1"/>
          <w:numId w:val="6"/>
        </w:numPr>
        <w:rPr>
          <w:rFonts w:ascii="Arial" w:hAnsi="Arial" w:cs="Arial"/>
          <w:sz w:val="20"/>
          <w:szCs w:val="20"/>
        </w:rPr>
      </w:pPr>
      <w:r>
        <w:rPr>
          <w:rFonts w:ascii="Arial" w:hAnsi="Arial" w:cs="Arial"/>
          <w:sz w:val="20"/>
          <w:szCs w:val="20"/>
        </w:rPr>
        <w:t xml:space="preserve">REACH </w:t>
      </w:r>
      <w:r w:rsidR="007E5E15">
        <w:rPr>
          <w:rFonts w:ascii="Arial" w:hAnsi="Arial" w:cs="Arial"/>
          <w:sz w:val="20"/>
          <w:szCs w:val="20"/>
        </w:rPr>
        <w:t xml:space="preserve">(Report and Educate </w:t>
      </w:r>
      <w:proofErr w:type="gramStart"/>
      <w:r w:rsidR="007E5E15">
        <w:rPr>
          <w:rFonts w:ascii="Arial" w:hAnsi="Arial" w:cs="Arial"/>
          <w:sz w:val="20"/>
          <w:szCs w:val="20"/>
        </w:rPr>
        <w:t>About</w:t>
      </w:r>
      <w:proofErr w:type="gramEnd"/>
      <w:r w:rsidR="007E5E15">
        <w:rPr>
          <w:rFonts w:ascii="Arial" w:hAnsi="Arial" w:cs="Arial"/>
          <w:sz w:val="20"/>
          <w:szCs w:val="20"/>
        </w:rPr>
        <w:t xml:space="preserve"> Campus Hazing) </w:t>
      </w:r>
      <w:r>
        <w:rPr>
          <w:rFonts w:ascii="Arial" w:hAnsi="Arial" w:cs="Arial"/>
          <w:sz w:val="20"/>
          <w:szCs w:val="20"/>
        </w:rPr>
        <w:t xml:space="preserve">Act – There has been a call for NASPA to take the lead and make a statement on this legislation.  There is some question as to what this </w:t>
      </w:r>
      <w:r w:rsidR="00303D59">
        <w:rPr>
          <w:rFonts w:ascii="Arial" w:hAnsi="Arial" w:cs="Arial"/>
          <w:sz w:val="20"/>
          <w:szCs w:val="20"/>
        </w:rPr>
        <w:t>would</w:t>
      </w:r>
      <w:r>
        <w:rPr>
          <w:rFonts w:ascii="Arial" w:hAnsi="Arial" w:cs="Arial"/>
          <w:sz w:val="20"/>
          <w:szCs w:val="20"/>
        </w:rPr>
        <w:t xml:space="preserve"> </w:t>
      </w:r>
      <w:r w:rsidR="007E5E15">
        <w:rPr>
          <w:rFonts w:ascii="Arial" w:hAnsi="Arial" w:cs="Arial"/>
          <w:sz w:val="20"/>
          <w:szCs w:val="20"/>
        </w:rPr>
        <w:t xml:space="preserve">entail. </w:t>
      </w:r>
      <w:r w:rsidR="00303D59">
        <w:rPr>
          <w:rFonts w:ascii="Arial" w:hAnsi="Arial" w:cs="Arial"/>
          <w:sz w:val="20"/>
          <w:szCs w:val="20"/>
        </w:rPr>
        <w:t xml:space="preserve">?  </w:t>
      </w:r>
      <w:r w:rsidR="007E5E15">
        <w:rPr>
          <w:rFonts w:ascii="Arial" w:hAnsi="Arial" w:cs="Arial"/>
          <w:sz w:val="20"/>
          <w:szCs w:val="20"/>
        </w:rPr>
        <w:t xml:space="preserve">Including the potential for strain </w:t>
      </w:r>
      <w:r w:rsidR="00303D59">
        <w:rPr>
          <w:rFonts w:ascii="Arial" w:hAnsi="Arial" w:cs="Arial"/>
          <w:sz w:val="20"/>
          <w:szCs w:val="20"/>
        </w:rPr>
        <w:t>on smaller institutions</w:t>
      </w:r>
      <w:r w:rsidR="007E5E15">
        <w:rPr>
          <w:rFonts w:ascii="Arial" w:hAnsi="Arial" w:cs="Arial"/>
          <w:sz w:val="20"/>
          <w:szCs w:val="20"/>
        </w:rPr>
        <w:t xml:space="preserve">, there is an awareness that </w:t>
      </w:r>
      <w:r w:rsidR="00303D59">
        <w:rPr>
          <w:rFonts w:ascii="Arial" w:hAnsi="Arial" w:cs="Arial"/>
          <w:sz w:val="20"/>
          <w:szCs w:val="20"/>
        </w:rPr>
        <w:t xml:space="preserve">if NASPA makes a best practice statement, </w:t>
      </w:r>
      <w:r w:rsidR="007E5E15">
        <w:rPr>
          <w:rFonts w:ascii="Arial" w:hAnsi="Arial" w:cs="Arial"/>
          <w:sz w:val="20"/>
          <w:szCs w:val="20"/>
        </w:rPr>
        <w:t xml:space="preserve">it </w:t>
      </w:r>
      <w:r w:rsidR="00303D59">
        <w:rPr>
          <w:rFonts w:ascii="Arial" w:hAnsi="Arial" w:cs="Arial"/>
          <w:sz w:val="20"/>
          <w:szCs w:val="20"/>
        </w:rPr>
        <w:t xml:space="preserve">could be used in future as precedent in future court cases in a way that </w:t>
      </w:r>
      <w:r w:rsidR="007E5E15">
        <w:rPr>
          <w:rFonts w:ascii="Arial" w:hAnsi="Arial" w:cs="Arial"/>
          <w:sz w:val="20"/>
          <w:szCs w:val="20"/>
        </w:rPr>
        <w:t>could be</w:t>
      </w:r>
      <w:r w:rsidR="00303D59">
        <w:rPr>
          <w:rFonts w:ascii="Arial" w:hAnsi="Arial" w:cs="Arial"/>
          <w:sz w:val="20"/>
          <w:szCs w:val="20"/>
        </w:rPr>
        <w:t xml:space="preserve"> detrimental to some institutions.  There will be a task force forming and a need for Regional representation. </w:t>
      </w:r>
      <w:r w:rsidR="007E5E15">
        <w:rPr>
          <w:rFonts w:ascii="Arial" w:hAnsi="Arial" w:cs="Arial"/>
          <w:sz w:val="20"/>
          <w:szCs w:val="20"/>
        </w:rPr>
        <w:t>There will be more to come on this conversation.</w:t>
      </w:r>
    </w:p>
    <w:p w:rsidR="00C54110" w:rsidRDefault="00303D59" w:rsidP="004D1D39">
      <w:pPr>
        <w:pStyle w:val="NoSpacing"/>
        <w:numPr>
          <w:ilvl w:val="1"/>
          <w:numId w:val="6"/>
        </w:numPr>
        <w:rPr>
          <w:rFonts w:ascii="Arial" w:hAnsi="Arial" w:cs="Arial"/>
          <w:sz w:val="20"/>
          <w:szCs w:val="20"/>
        </w:rPr>
      </w:pPr>
      <w:r>
        <w:rPr>
          <w:rFonts w:ascii="Arial" w:hAnsi="Arial" w:cs="Arial"/>
          <w:sz w:val="20"/>
          <w:szCs w:val="20"/>
        </w:rPr>
        <w:t>National conference in 2019 is in Los Angeles,</w:t>
      </w:r>
      <w:r w:rsidR="00C54110">
        <w:rPr>
          <w:rFonts w:ascii="Arial" w:hAnsi="Arial" w:cs="Arial"/>
          <w:sz w:val="20"/>
          <w:szCs w:val="20"/>
        </w:rPr>
        <w:t xml:space="preserve"> CA - early bird deadline is 6/30/18.  </w:t>
      </w:r>
    </w:p>
    <w:p w:rsidR="00303D59" w:rsidRDefault="00C54110" w:rsidP="004D1D39">
      <w:pPr>
        <w:pStyle w:val="NoSpacing"/>
        <w:numPr>
          <w:ilvl w:val="1"/>
          <w:numId w:val="6"/>
        </w:numPr>
        <w:rPr>
          <w:rFonts w:ascii="Arial" w:hAnsi="Arial" w:cs="Arial"/>
          <w:sz w:val="20"/>
          <w:szCs w:val="20"/>
        </w:rPr>
      </w:pPr>
      <w:r>
        <w:rPr>
          <w:rFonts w:ascii="Arial" w:hAnsi="Arial" w:cs="Arial"/>
          <w:sz w:val="20"/>
          <w:szCs w:val="20"/>
        </w:rPr>
        <w:t xml:space="preserve">The National conference in 2020 will be in </w:t>
      </w:r>
      <w:r w:rsidR="007E5E15">
        <w:rPr>
          <w:rFonts w:ascii="Arial" w:hAnsi="Arial" w:cs="Arial"/>
          <w:sz w:val="20"/>
          <w:szCs w:val="20"/>
        </w:rPr>
        <w:t>Austin</w:t>
      </w:r>
      <w:r>
        <w:rPr>
          <w:rFonts w:ascii="Arial" w:hAnsi="Arial" w:cs="Arial"/>
          <w:sz w:val="20"/>
          <w:szCs w:val="20"/>
        </w:rPr>
        <w:t xml:space="preserve">, TX.  There is recognition that TX is potentially a problematic location with some states not funding travel to TX due to recent legislation there.  The conference committee will be looking at remote access options for folks to participate that are not able to travel to TX. </w:t>
      </w:r>
    </w:p>
    <w:p w:rsidR="00C54110" w:rsidRDefault="00C54110" w:rsidP="004D1D39">
      <w:pPr>
        <w:pStyle w:val="NoSpacing"/>
        <w:numPr>
          <w:ilvl w:val="1"/>
          <w:numId w:val="6"/>
        </w:numPr>
        <w:rPr>
          <w:rFonts w:ascii="Arial" w:hAnsi="Arial" w:cs="Arial"/>
          <w:sz w:val="20"/>
          <w:szCs w:val="20"/>
        </w:rPr>
      </w:pPr>
      <w:r>
        <w:rPr>
          <w:rFonts w:ascii="Arial" w:hAnsi="Arial" w:cs="Arial"/>
          <w:sz w:val="20"/>
          <w:szCs w:val="20"/>
        </w:rPr>
        <w:t xml:space="preserve">Concerns have been raised </w:t>
      </w:r>
      <w:r w:rsidR="002D439C">
        <w:rPr>
          <w:rFonts w:ascii="Arial" w:hAnsi="Arial" w:cs="Arial"/>
          <w:sz w:val="20"/>
          <w:szCs w:val="20"/>
        </w:rPr>
        <w:t xml:space="preserve">about </w:t>
      </w:r>
      <w:r w:rsidR="00CA167E">
        <w:rPr>
          <w:rFonts w:ascii="Arial" w:hAnsi="Arial" w:cs="Arial"/>
          <w:sz w:val="20"/>
          <w:szCs w:val="20"/>
        </w:rPr>
        <w:t>NASPA’s commitment to</w:t>
      </w:r>
      <w:r>
        <w:rPr>
          <w:rFonts w:ascii="Arial" w:hAnsi="Arial" w:cs="Arial"/>
          <w:sz w:val="20"/>
          <w:szCs w:val="20"/>
        </w:rPr>
        <w:t xml:space="preserve"> Diversity and Inclusion.  </w:t>
      </w:r>
      <w:r w:rsidR="00CA167E">
        <w:rPr>
          <w:rFonts w:ascii="Arial" w:hAnsi="Arial" w:cs="Arial"/>
          <w:sz w:val="20"/>
          <w:szCs w:val="20"/>
        </w:rPr>
        <w:t>There</w:t>
      </w:r>
      <w:r>
        <w:rPr>
          <w:rFonts w:ascii="Arial" w:hAnsi="Arial" w:cs="Arial"/>
          <w:sz w:val="20"/>
          <w:szCs w:val="20"/>
        </w:rPr>
        <w:t xml:space="preserve"> will be a meeting </w:t>
      </w:r>
      <w:r w:rsidR="00CA167E">
        <w:rPr>
          <w:rFonts w:ascii="Arial" w:hAnsi="Arial" w:cs="Arial"/>
          <w:sz w:val="20"/>
          <w:szCs w:val="20"/>
        </w:rPr>
        <w:t xml:space="preserve">in Washington D.C. this August </w:t>
      </w:r>
      <w:r w:rsidR="002D439C">
        <w:rPr>
          <w:rFonts w:ascii="Arial" w:hAnsi="Arial" w:cs="Arial"/>
          <w:sz w:val="20"/>
          <w:szCs w:val="20"/>
        </w:rPr>
        <w:t xml:space="preserve">with </w:t>
      </w:r>
      <w:r w:rsidR="00CA167E">
        <w:rPr>
          <w:rFonts w:ascii="Arial" w:hAnsi="Arial" w:cs="Arial"/>
          <w:sz w:val="20"/>
          <w:szCs w:val="20"/>
        </w:rPr>
        <w:t>representatives from several of the national identity-based groups.</w:t>
      </w:r>
    </w:p>
    <w:p w:rsidR="00CA167E" w:rsidRPr="004D1D39" w:rsidRDefault="00CA167E" w:rsidP="004D1D39">
      <w:pPr>
        <w:pStyle w:val="NoSpacing"/>
        <w:numPr>
          <w:ilvl w:val="1"/>
          <w:numId w:val="6"/>
        </w:numPr>
        <w:rPr>
          <w:rFonts w:ascii="Arial" w:hAnsi="Arial" w:cs="Arial"/>
          <w:sz w:val="20"/>
          <w:szCs w:val="20"/>
        </w:rPr>
      </w:pPr>
      <w:r>
        <w:rPr>
          <w:rFonts w:ascii="Arial" w:hAnsi="Arial" w:cs="Arial"/>
          <w:sz w:val="20"/>
          <w:szCs w:val="20"/>
        </w:rPr>
        <w:t>January 24</w:t>
      </w:r>
      <w:r>
        <w:rPr>
          <w:rFonts w:ascii="Arial" w:hAnsi="Arial" w:cs="Arial"/>
          <w:sz w:val="20"/>
          <w:szCs w:val="20"/>
          <w:vertAlign w:val="superscript"/>
        </w:rPr>
        <w:t xml:space="preserve">, </w:t>
      </w:r>
      <w:r>
        <w:rPr>
          <w:rFonts w:ascii="Arial" w:hAnsi="Arial" w:cs="Arial"/>
          <w:sz w:val="20"/>
          <w:szCs w:val="20"/>
        </w:rPr>
        <w:t>2019 marks the 100</w:t>
      </w:r>
      <w:r w:rsidRPr="00CA167E">
        <w:rPr>
          <w:rFonts w:ascii="Arial" w:hAnsi="Arial" w:cs="Arial"/>
          <w:sz w:val="20"/>
          <w:szCs w:val="20"/>
          <w:vertAlign w:val="superscript"/>
        </w:rPr>
        <w:t>th</w:t>
      </w:r>
      <w:r>
        <w:rPr>
          <w:rFonts w:ascii="Arial" w:hAnsi="Arial" w:cs="Arial"/>
          <w:sz w:val="20"/>
          <w:szCs w:val="20"/>
        </w:rPr>
        <w:t xml:space="preserve"> anniversary of the group that initial</w:t>
      </w:r>
      <w:r w:rsidR="002D439C">
        <w:rPr>
          <w:rFonts w:ascii="Arial" w:hAnsi="Arial" w:cs="Arial"/>
          <w:sz w:val="20"/>
          <w:szCs w:val="20"/>
        </w:rPr>
        <w:t>ly</w:t>
      </w:r>
      <w:r>
        <w:rPr>
          <w:rFonts w:ascii="Arial" w:hAnsi="Arial" w:cs="Arial"/>
          <w:sz w:val="20"/>
          <w:szCs w:val="20"/>
        </w:rPr>
        <w:t xml:space="preserve"> came together that grew into what is now NASPA.  There will be an event held to celebrate and more details released throughout the fall.  Follow #</w:t>
      </w:r>
      <w:proofErr w:type="spellStart"/>
      <w:r>
        <w:rPr>
          <w:rFonts w:ascii="Arial" w:hAnsi="Arial" w:cs="Arial"/>
          <w:sz w:val="20"/>
          <w:szCs w:val="20"/>
        </w:rPr>
        <w:t>naspahistory</w:t>
      </w:r>
      <w:proofErr w:type="spellEnd"/>
      <w:r>
        <w:rPr>
          <w:rFonts w:ascii="Arial" w:hAnsi="Arial" w:cs="Arial"/>
          <w:sz w:val="20"/>
          <w:szCs w:val="20"/>
        </w:rPr>
        <w:t xml:space="preserve"> for more information.  </w:t>
      </w:r>
    </w:p>
    <w:p w:rsidR="003F774A" w:rsidRDefault="003F774A" w:rsidP="003F774A">
      <w:pPr>
        <w:pStyle w:val="NoSpacing"/>
        <w:ind w:left="1440"/>
        <w:rPr>
          <w:rFonts w:ascii="Arial" w:hAnsi="Arial" w:cs="Arial"/>
          <w:b/>
          <w:sz w:val="20"/>
          <w:szCs w:val="20"/>
        </w:rPr>
      </w:pPr>
    </w:p>
    <w:p w:rsidR="00D57D1C" w:rsidRDefault="0026434D" w:rsidP="008B0045">
      <w:pPr>
        <w:pStyle w:val="NoSpacing"/>
        <w:numPr>
          <w:ilvl w:val="0"/>
          <w:numId w:val="6"/>
        </w:numPr>
        <w:rPr>
          <w:rFonts w:ascii="Arial" w:hAnsi="Arial" w:cs="Arial"/>
          <w:b/>
          <w:sz w:val="20"/>
          <w:szCs w:val="20"/>
        </w:rPr>
      </w:pPr>
      <w:r>
        <w:rPr>
          <w:rFonts w:ascii="Arial" w:hAnsi="Arial" w:cs="Arial"/>
          <w:b/>
          <w:sz w:val="20"/>
          <w:szCs w:val="20"/>
        </w:rPr>
        <w:t xml:space="preserve">General </w:t>
      </w:r>
      <w:r w:rsidR="003779D5">
        <w:rPr>
          <w:rFonts w:ascii="Arial" w:hAnsi="Arial" w:cs="Arial"/>
          <w:b/>
          <w:sz w:val="20"/>
          <w:szCs w:val="20"/>
        </w:rPr>
        <w:t xml:space="preserve">Updates </w:t>
      </w:r>
      <w:r w:rsidR="009D16E3">
        <w:rPr>
          <w:rFonts w:ascii="Arial" w:hAnsi="Arial" w:cs="Arial"/>
          <w:b/>
          <w:sz w:val="20"/>
          <w:szCs w:val="20"/>
        </w:rPr>
        <w:tab/>
      </w:r>
      <w:r w:rsidR="009D16E3">
        <w:rPr>
          <w:rFonts w:ascii="Arial" w:hAnsi="Arial" w:cs="Arial"/>
          <w:b/>
          <w:sz w:val="20"/>
          <w:szCs w:val="20"/>
        </w:rPr>
        <w:tab/>
      </w:r>
      <w:r w:rsidR="009D16E3">
        <w:rPr>
          <w:rFonts w:ascii="Arial" w:hAnsi="Arial" w:cs="Arial"/>
          <w:b/>
          <w:sz w:val="20"/>
          <w:szCs w:val="20"/>
        </w:rPr>
        <w:tab/>
      </w:r>
      <w:r w:rsidR="009D16E3">
        <w:rPr>
          <w:rFonts w:ascii="Arial" w:hAnsi="Arial" w:cs="Arial"/>
          <w:b/>
          <w:sz w:val="20"/>
          <w:szCs w:val="20"/>
        </w:rPr>
        <w:tab/>
      </w:r>
      <w:r w:rsidR="009D16E3">
        <w:rPr>
          <w:rFonts w:ascii="Arial" w:hAnsi="Arial" w:cs="Arial"/>
          <w:b/>
          <w:sz w:val="20"/>
          <w:szCs w:val="20"/>
        </w:rPr>
        <w:tab/>
      </w:r>
      <w:r w:rsidR="009D16E3">
        <w:rPr>
          <w:rFonts w:ascii="Arial" w:hAnsi="Arial" w:cs="Arial"/>
          <w:b/>
          <w:sz w:val="20"/>
          <w:szCs w:val="20"/>
        </w:rPr>
        <w:tab/>
      </w:r>
      <w:r w:rsidR="009D16E3">
        <w:rPr>
          <w:rFonts w:ascii="Arial" w:hAnsi="Arial" w:cs="Arial"/>
          <w:b/>
          <w:sz w:val="20"/>
          <w:szCs w:val="20"/>
        </w:rPr>
        <w:tab/>
      </w:r>
    </w:p>
    <w:p w:rsidR="00B052BA" w:rsidRDefault="00B052BA" w:rsidP="00B052BA">
      <w:pPr>
        <w:pStyle w:val="NoSpacing"/>
        <w:numPr>
          <w:ilvl w:val="1"/>
          <w:numId w:val="6"/>
        </w:numPr>
        <w:rPr>
          <w:rFonts w:ascii="Arial" w:hAnsi="Arial" w:cs="Arial"/>
          <w:b/>
          <w:sz w:val="20"/>
          <w:szCs w:val="20"/>
        </w:rPr>
      </w:pPr>
      <w:r>
        <w:rPr>
          <w:rFonts w:ascii="Arial" w:hAnsi="Arial" w:cs="Arial"/>
          <w:b/>
          <w:sz w:val="20"/>
          <w:szCs w:val="20"/>
        </w:rPr>
        <w:t>Budget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FA6523" w:rsidRDefault="00FA6523" w:rsidP="00A333E1">
      <w:pPr>
        <w:pStyle w:val="NoSpacing"/>
        <w:numPr>
          <w:ilvl w:val="0"/>
          <w:numId w:val="19"/>
        </w:numPr>
        <w:rPr>
          <w:rFonts w:ascii="Arial" w:hAnsi="Arial" w:cs="Arial"/>
          <w:sz w:val="20"/>
          <w:szCs w:val="20"/>
        </w:rPr>
      </w:pPr>
      <w:r>
        <w:rPr>
          <w:rFonts w:ascii="Arial" w:hAnsi="Arial" w:cs="Arial"/>
          <w:sz w:val="20"/>
          <w:szCs w:val="20"/>
        </w:rPr>
        <w:lastRenderedPageBreak/>
        <w:t xml:space="preserve">Gifford shared the status of the current budget as we approach the end of the fiscal year.  NASPA’s fiscal year runs July 1-June 30.  </w:t>
      </w:r>
    </w:p>
    <w:p w:rsidR="00FA6523" w:rsidRDefault="00FA6523" w:rsidP="00A333E1">
      <w:pPr>
        <w:pStyle w:val="NoSpacing"/>
        <w:numPr>
          <w:ilvl w:val="0"/>
          <w:numId w:val="19"/>
        </w:numPr>
        <w:rPr>
          <w:rFonts w:ascii="Arial" w:hAnsi="Arial" w:cs="Arial"/>
          <w:sz w:val="20"/>
          <w:szCs w:val="20"/>
        </w:rPr>
      </w:pPr>
      <w:r>
        <w:rPr>
          <w:rFonts w:ascii="Arial" w:hAnsi="Arial" w:cs="Arial"/>
          <w:sz w:val="20"/>
          <w:szCs w:val="20"/>
        </w:rPr>
        <w:t xml:space="preserve">Those that need reimbursements or funds for an event should complete a check request form </w:t>
      </w:r>
      <w:r w:rsidR="00D53D41">
        <w:rPr>
          <w:rFonts w:ascii="Arial" w:hAnsi="Arial" w:cs="Arial"/>
          <w:sz w:val="20"/>
          <w:szCs w:val="20"/>
        </w:rPr>
        <w:t xml:space="preserve">and send that along with a detail receipt to Gifford.  DeBurro will send the check request form to Board members.  </w:t>
      </w:r>
      <w:r>
        <w:rPr>
          <w:rFonts w:ascii="Arial" w:hAnsi="Arial" w:cs="Arial"/>
          <w:sz w:val="20"/>
          <w:szCs w:val="20"/>
        </w:rPr>
        <w:t xml:space="preserve">  </w:t>
      </w:r>
    </w:p>
    <w:p w:rsidR="00D53D41" w:rsidRDefault="00D53D41" w:rsidP="00A333E1">
      <w:pPr>
        <w:pStyle w:val="NoSpacing"/>
        <w:numPr>
          <w:ilvl w:val="0"/>
          <w:numId w:val="19"/>
        </w:numPr>
        <w:rPr>
          <w:rFonts w:ascii="Arial" w:hAnsi="Arial" w:cs="Arial"/>
          <w:sz w:val="20"/>
          <w:szCs w:val="20"/>
        </w:rPr>
      </w:pPr>
      <w:r>
        <w:rPr>
          <w:rFonts w:ascii="Arial" w:hAnsi="Arial" w:cs="Arial"/>
          <w:sz w:val="20"/>
          <w:szCs w:val="20"/>
        </w:rPr>
        <w:t>If RAB members need to sue the Regional credit card, they should reach out to Gifford.</w:t>
      </w:r>
    </w:p>
    <w:p w:rsidR="00D53D41" w:rsidRDefault="00D53D41" w:rsidP="00A333E1">
      <w:pPr>
        <w:pStyle w:val="NoSpacing"/>
        <w:numPr>
          <w:ilvl w:val="0"/>
          <w:numId w:val="19"/>
        </w:numPr>
        <w:rPr>
          <w:rFonts w:ascii="Arial" w:hAnsi="Arial" w:cs="Arial"/>
          <w:sz w:val="20"/>
          <w:szCs w:val="20"/>
        </w:rPr>
      </w:pPr>
      <w:r>
        <w:rPr>
          <w:rFonts w:ascii="Arial" w:hAnsi="Arial" w:cs="Arial"/>
          <w:sz w:val="20"/>
          <w:szCs w:val="20"/>
        </w:rPr>
        <w:t xml:space="preserve">Stanley does not believe the KC budget line is accurate and will connect with Gifford separately.  </w:t>
      </w:r>
    </w:p>
    <w:p w:rsidR="00D53D41" w:rsidRDefault="00D53D41" w:rsidP="00A333E1">
      <w:pPr>
        <w:pStyle w:val="NoSpacing"/>
        <w:numPr>
          <w:ilvl w:val="0"/>
          <w:numId w:val="19"/>
        </w:numPr>
        <w:rPr>
          <w:rFonts w:ascii="Arial" w:hAnsi="Arial" w:cs="Arial"/>
          <w:sz w:val="20"/>
          <w:szCs w:val="20"/>
        </w:rPr>
      </w:pPr>
      <w:r>
        <w:rPr>
          <w:rFonts w:ascii="Arial" w:hAnsi="Arial" w:cs="Arial"/>
          <w:sz w:val="20"/>
          <w:szCs w:val="20"/>
        </w:rPr>
        <w:t>DeBurro shared that the National Office is working on a proposal form that individuals would need to complete when planning an event. This will aim to minimize counter-</w:t>
      </w:r>
      <w:r w:rsidR="00552E66">
        <w:rPr>
          <w:rFonts w:ascii="Arial" w:hAnsi="Arial" w:cs="Arial"/>
          <w:sz w:val="20"/>
          <w:szCs w:val="20"/>
        </w:rPr>
        <w:t>programming</w:t>
      </w:r>
      <w:r>
        <w:rPr>
          <w:rFonts w:ascii="Arial" w:hAnsi="Arial" w:cs="Arial"/>
          <w:sz w:val="20"/>
          <w:szCs w:val="20"/>
        </w:rPr>
        <w:t xml:space="preserve"> as well as </w:t>
      </w:r>
      <w:r w:rsidR="00552E66">
        <w:rPr>
          <w:rFonts w:ascii="Arial" w:hAnsi="Arial" w:cs="Arial"/>
          <w:sz w:val="20"/>
          <w:szCs w:val="20"/>
        </w:rPr>
        <w:t>provide more advance notice of funding needs.</w:t>
      </w:r>
      <w:r>
        <w:rPr>
          <w:rFonts w:ascii="Arial" w:hAnsi="Arial" w:cs="Arial"/>
          <w:sz w:val="20"/>
          <w:szCs w:val="20"/>
        </w:rPr>
        <w:t xml:space="preserve"> </w:t>
      </w:r>
    </w:p>
    <w:p w:rsidR="00552E66" w:rsidRDefault="00552E66" w:rsidP="00A333E1">
      <w:pPr>
        <w:pStyle w:val="NoSpacing"/>
        <w:numPr>
          <w:ilvl w:val="0"/>
          <w:numId w:val="19"/>
        </w:numPr>
        <w:rPr>
          <w:rFonts w:ascii="Arial" w:hAnsi="Arial" w:cs="Arial"/>
          <w:sz w:val="20"/>
          <w:szCs w:val="20"/>
        </w:rPr>
      </w:pPr>
      <w:r>
        <w:rPr>
          <w:rFonts w:ascii="Arial" w:hAnsi="Arial" w:cs="Arial"/>
          <w:sz w:val="20"/>
          <w:szCs w:val="20"/>
        </w:rPr>
        <w:t>Gifford is still waiting for access to accounts and information.  Will provide a more detailed overview and update at the 6/20 Zoom meeting.</w:t>
      </w:r>
    </w:p>
    <w:p w:rsidR="00552E66" w:rsidRDefault="00552E66" w:rsidP="00552E66">
      <w:pPr>
        <w:pStyle w:val="NoSpacing"/>
        <w:rPr>
          <w:rFonts w:ascii="Arial" w:hAnsi="Arial" w:cs="Arial"/>
          <w:sz w:val="20"/>
          <w:szCs w:val="20"/>
        </w:rPr>
      </w:pPr>
    </w:p>
    <w:p w:rsidR="00552E66" w:rsidRDefault="00552E66" w:rsidP="00552E66">
      <w:pPr>
        <w:pStyle w:val="NoSpacing"/>
        <w:rPr>
          <w:rFonts w:ascii="Arial" w:hAnsi="Arial" w:cs="Arial"/>
          <w:sz w:val="20"/>
          <w:szCs w:val="20"/>
        </w:rPr>
      </w:pPr>
      <w:r>
        <w:rPr>
          <w:rFonts w:ascii="Arial" w:hAnsi="Arial" w:cs="Arial"/>
          <w:sz w:val="20"/>
          <w:szCs w:val="20"/>
        </w:rPr>
        <w:t>The group broke for lunch and group photo at 12pm.</w:t>
      </w:r>
    </w:p>
    <w:p w:rsidR="006F0E66" w:rsidRDefault="006F0E66" w:rsidP="00552E66">
      <w:pPr>
        <w:pStyle w:val="NoSpacing"/>
        <w:rPr>
          <w:rFonts w:ascii="Arial" w:hAnsi="Arial" w:cs="Arial"/>
          <w:sz w:val="20"/>
          <w:szCs w:val="20"/>
        </w:rPr>
      </w:pPr>
    </w:p>
    <w:p w:rsidR="00552E66" w:rsidRDefault="00552E66" w:rsidP="00552E66">
      <w:pPr>
        <w:pStyle w:val="NoSpacing"/>
        <w:rPr>
          <w:rFonts w:ascii="Arial" w:hAnsi="Arial" w:cs="Arial"/>
          <w:sz w:val="20"/>
          <w:szCs w:val="20"/>
        </w:rPr>
      </w:pPr>
      <w:r>
        <w:rPr>
          <w:rFonts w:ascii="Arial" w:hAnsi="Arial" w:cs="Arial"/>
          <w:sz w:val="20"/>
          <w:szCs w:val="20"/>
        </w:rPr>
        <w:t>Meeting resumed at 1pm with introductions of individuals in the room.</w:t>
      </w:r>
      <w:r w:rsidR="006F0E66">
        <w:rPr>
          <w:rFonts w:ascii="Arial" w:hAnsi="Arial" w:cs="Arial"/>
          <w:sz w:val="20"/>
          <w:szCs w:val="20"/>
        </w:rPr>
        <w:t xml:space="preserve">  Following the activity, KC representatives and Institute coordinators each broke off into separate groups to discuss specific business.  </w:t>
      </w:r>
    </w:p>
    <w:p w:rsidR="00552E66" w:rsidRDefault="00552E66" w:rsidP="00552E66">
      <w:pPr>
        <w:pStyle w:val="NoSpacing"/>
        <w:rPr>
          <w:rFonts w:ascii="Arial" w:hAnsi="Arial" w:cs="Arial"/>
          <w:sz w:val="20"/>
          <w:szCs w:val="20"/>
        </w:rPr>
      </w:pPr>
    </w:p>
    <w:p w:rsidR="006F0E66" w:rsidRPr="006F0E66" w:rsidRDefault="006F0E66" w:rsidP="006F0E66">
      <w:pPr>
        <w:pStyle w:val="NoSpacing"/>
        <w:numPr>
          <w:ilvl w:val="0"/>
          <w:numId w:val="6"/>
        </w:numPr>
        <w:rPr>
          <w:rFonts w:ascii="Arial" w:hAnsi="Arial" w:cs="Arial"/>
          <w:b/>
          <w:sz w:val="20"/>
          <w:szCs w:val="20"/>
        </w:rPr>
      </w:pPr>
      <w:r w:rsidRPr="006F0E66">
        <w:rPr>
          <w:rFonts w:ascii="Arial" w:hAnsi="Arial" w:cs="Arial"/>
          <w:b/>
          <w:sz w:val="20"/>
          <w:szCs w:val="20"/>
        </w:rPr>
        <w:t>General Updates (continued)</w:t>
      </w:r>
    </w:p>
    <w:p w:rsidR="006F0E66" w:rsidRPr="00FA6523" w:rsidRDefault="006F0E66" w:rsidP="00552E66">
      <w:pPr>
        <w:pStyle w:val="NoSpacing"/>
        <w:rPr>
          <w:rFonts w:ascii="Arial" w:hAnsi="Arial" w:cs="Arial"/>
          <w:sz w:val="20"/>
          <w:szCs w:val="20"/>
        </w:rPr>
      </w:pPr>
    </w:p>
    <w:p w:rsidR="001723B5" w:rsidRDefault="001723B5" w:rsidP="001723B5">
      <w:pPr>
        <w:pStyle w:val="NoSpacing"/>
        <w:ind w:left="1800"/>
        <w:rPr>
          <w:rFonts w:ascii="Arial" w:hAnsi="Arial" w:cs="Arial"/>
          <w:b/>
          <w:sz w:val="20"/>
          <w:szCs w:val="20"/>
        </w:rPr>
      </w:pPr>
      <w:r w:rsidRPr="00A333E1">
        <w:rPr>
          <w:rFonts w:ascii="Arial" w:hAnsi="Arial" w:cs="Arial"/>
          <w:b/>
          <w:sz w:val="20"/>
          <w:szCs w:val="20"/>
        </w:rPr>
        <w:t xml:space="preserve">b.    </w:t>
      </w:r>
      <w:r w:rsidR="00B052BA" w:rsidRPr="00A333E1">
        <w:rPr>
          <w:rFonts w:ascii="Arial" w:hAnsi="Arial" w:cs="Arial"/>
          <w:b/>
          <w:sz w:val="20"/>
          <w:szCs w:val="20"/>
        </w:rPr>
        <w:t>Membership</w:t>
      </w:r>
      <w:r w:rsidR="00B052BA">
        <w:rPr>
          <w:rFonts w:ascii="Arial" w:hAnsi="Arial" w:cs="Arial"/>
          <w:b/>
          <w:sz w:val="20"/>
          <w:szCs w:val="20"/>
        </w:rPr>
        <w:tab/>
      </w:r>
      <w:r w:rsidR="00B052BA">
        <w:rPr>
          <w:rFonts w:ascii="Arial" w:hAnsi="Arial" w:cs="Arial"/>
          <w:b/>
          <w:sz w:val="20"/>
          <w:szCs w:val="20"/>
        </w:rPr>
        <w:tab/>
      </w:r>
      <w:r w:rsidR="00B052BA">
        <w:rPr>
          <w:rFonts w:ascii="Arial" w:hAnsi="Arial" w:cs="Arial"/>
          <w:b/>
          <w:sz w:val="20"/>
          <w:szCs w:val="20"/>
        </w:rPr>
        <w:tab/>
      </w:r>
      <w:r w:rsidR="00B052BA">
        <w:rPr>
          <w:rFonts w:ascii="Arial" w:hAnsi="Arial" w:cs="Arial"/>
          <w:b/>
          <w:sz w:val="20"/>
          <w:szCs w:val="20"/>
        </w:rPr>
        <w:tab/>
      </w:r>
      <w:r w:rsidR="00B052BA">
        <w:rPr>
          <w:rFonts w:ascii="Arial" w:hAnsi="Arial" w:cs="Arial"/>
          <w:b/>
          <w:sz w:val="20"/>
          <w:szCs w:val="20"/>
        </w:rPr>
        <w:tab/>
      </w:r>
      <w:r w:rsidR="00B052BA">
        <w:rPr>
          <w:rFonts w:ascii="Arial" w:hAnsi="Arial" w:cs="Arial"/>
          <w:b/>
          <w:sz w:val="20"/>
          <w:szCs w:val="20"/>
        </w:rPr>
        <w:tab/>
      </w:r>
      <w:r w:rsidR="00B052BA">
        <w:rPr>
          <w:rFonts w:ascii="Arial" w:hAnsi="Arial" w:cs="Arial"/>
          <w:b/>
          <w:sz w:val="20"/>
          <w:szCs w:val="20"/>
        </w:rPr>
        <w:tab/>
      </w:r>
    </w:p>
    <w:p w:rsidR="001723B5" w:rsidRDefault="001723B5" w:rsidP="001723B5">
      <w:pPr>
        <w:pStyle w:val="NoSpacing"/>
        <w:ind w:left="1800"/>
        <w:rPr>
          <w:rFonts w:ascii="Arial" w:hAnsi="Arial" w:cs="Arial"/>
          <w:sz w:val="20"/>
          <w:szCs w:val="20"/>
        </w:rPr>
      </w:pPr>
      <w:r w:rsidRPr="001723B5">
        <w:rPr>
          <w:rFonts w:ascii="Arial" w:hAnsi="Arial" w:cs="Arial"/>
          <w:sz w:val="20"/>
          <w:szCs w:val="20"/>
        </w:rPr>
        <w:t xml:space="preserve">Davis provided the following membership </w:t>
      </w:r>
      <w:r>
        <w:rPr>
          <w:rFonts w:ascii="Arial" w:hAnsi="Arial" w:cs="Arial"/>
          <w:sz w:val="20"/>
          <w:szCs w:val="20"/>
        </w:rPr>
        <w:t>data</w:t>
      </w:r>
      <w:r w:rsidRPr="001723B5">
        <w:rPr>
          <w:rFonts w:ascii="Arial" w:hAnsi="Arial" w:cs="Arial"/>
          <w:sz w:val="20"/>
          <w:szCs w:val="20"/>
        </w:rPr>
        <w:t xml:space="preserve"> for the region as of June 1, 2018</w:t>
      </w:r>
      <w:r>
        <w:rPr>
          <w:rFonts w:ascii="Arial" w:hAnsi="Arial" w:cs="Arial"/>
          <w:sz w:val="20"/>
          <w:szCs w:val="20"/>
        </w:rPr>
        <w:t>:</w:t>
      </w:r>
      <w:r w:rsidRPr="001723B5">
        <w:rPr>
          <w:rFonts w:ascii="Arial" w:hAnsi="Arial" w:cs="Arial"/>
          <w:sz w:val="20"/>
          <w:szCs w:val="20"/>
        </w:rPr>
        <w:t xml:space="preserve"> </w:t>
      </w:r>
    </w:p>
    <w:p w:rsidR="001723B5" w:rsidRDefault="001723B5" w:rsidP="00835A7F">
      <w:pPr>
        <w:pStyle w:val="PlainText"/>
        <w:ind w:left="1080" w:firstLine="720"/>
      </w:pPr>
      <w:r>
        <w:t xml:space="preserve">Total members: </w:t>
      </w:r>
      <w:r w:rsidR="00A333E1">
        <w:t>1685</w:t>
      </w:r>
    </w:p>
    <w:p w:rsidR="001723B5" w:rsidRDefault="001723B5" w:rsidP="001723B5">
      <w:pPr>
        <w:pStyle w:val="PlainText"/>
      </w:pPr>
    </w:p>
    <w:p w:rsidR="001723B5" w:rsidRPr="00835A7F" w:rsidRDefault="001723B5" w:rsidP="00835A7F">
      <w:pPr>
        <w:pStyle w:val="PlainText"/>
        <w:ind w:left="1080" w:firstLine="720"/>
        <w:rPr>
          <w:i/>
        </w:rPr>
      </w:pPr>
      <w:r w:rsidRPr="00835A7F">
        <w:rPr>
          <w:i/>
        </w:rPr>
        <w:t>Members by state</w:t>
      </w:r>
      <w:r w:rsidR="00A333E1">
        <w:rPr>
          <w:i/>
        </w:rPr>
        <w:t xml:space="preserve"> – 1574 total</w:t>
      </w:r>
    </w:p>
    <w:p w:rsidR="001723B5" w:rsidRDefault="001723B5" w:rsidP="00835A7F">
      <w:pPr>
        <w:pStyle w:val="PlainText"/>
        <w:ind w:left="1080" w:firstLine="720"/>
      </w:pPr>
      <w:r>
        <w:t>MA: 868, 55.1%</w:t>
      </w:r>
    </w:p>
    <w:p w:rsidR="001723B5" w:rsidRDefault="001723B5" w:rsidP="00835A7F">
      <w:pPr>
        <w:pStyle w:val="PlainText"/>
        <w:ind w:left="1080" w:firstLine="720"/>
      </w:pPr>
      <w:r>
        <w:t>CT: 239, 15.2%</w:t>
      </w:r>
    </w:p>
    <w:p w:rsidR="001723B5" w:rsidRDefault="001723B5" w:rsidP="00835A7F">
      <w:pPr>
        <w:pStyle w:val="PlainText"/>
        <w:ind w:left="1080" w:firstLine="720"/>
      </w:pPr>
      <w:r>
        <w:t>RI: 148, 9.4%</w:t>
      </w:r>
    </w:p>
    <w:p w:rsidR="001723B5" w:rsidRDefault="001723B5" w:rsidP="00835A7F">
      <w:pPr>
        <w:pStyle w:val="PlainText"/>
        <w:ind w:left="1080" w:firstLine="720"/>
      </w:pPr>
      <w:r>
        <w:t>NH: 104, 6.6%</w:t>
      </w:r>
    </w:p>
    <w:p w:rsidR="001723B5" w:rsidRDefault="001723B5" w:rsidP="00835A7F">
      <w:pPr>
        <w:pStyle w:val="PlainText"/>
        <w:ind w:left="1080" w:firstLine="720"/>
      </w:pPr>
      <w:r>
        <w:t>VT: 83, 5.3%</w:t>
      </w:r>
    </w:p>
    <w:p w:rsidR="001723B5" w:rsidRDefault="001723B5" w:rsidP="00835A7F">
      <w:pPr>
        <w:pStyle w:val="PlainText"/>
        <w:ind w:left="1080" w:firstLine="720"/>
      </w:pPr>
      <w:r>
        <w:t>ME: 80, 5%</w:t>
      </w:r>
    </w:p>
    <w:p w:rsidR="001723B5" w:rsidRDefault="001723B5" w:rsidP="00835A7F">
      <w:pPr>
        <w:pStyle w:val="PlainText"/>
        <w:ind w:left="1080" w:firstLine="720"/>
      </w:pPr>
      <w:r>
        <w:t>Unknown: 37, 2.3%</w:t>
      </w:r>
    </w:p>
    <w:p w:rsidR="001723B5" w:rsidRDefault="001723B5" w:rsidP="00835A7F">
      <w:pPr>
        <w:pStyle w:val="PlainText"/>
        <w:ind w:left="1080" w:firstLine="720"/>
      </w:pPr>
      <w:r>
        <w:t>NL: 7, .4%</w:t>
      </w:r>
    </w:p>
    <w:p w:rsidR="001723B5" w:rsidRDefault="001723B5" w:rsidP="00835A7F">
      <w:pPr>
        <w:pStyle w:val="PlainText"/>
        <w:ind w:left="1080" w:firstLine="720"/>
      </w:pPr>
      <w:r>
        <w:t>NS: 4, .25%</w:t>
      </w:r>
    </w:p>
    <w:p w:rsidR="001723B5" w:rsidRDefault="001723B5" w:rsidP="00835A7F">
      <w:pPr>
        <w:pStyle w:val="PlainText"/>
        <w:ind w:left="1080" w:firstLine="720"/>
      </w:pPr>
      <w:r>
        <w:t>QC: 4, .25%</w:t>
      </w:r>
    </w:p>
    <w:p w:rsidR="001723B5" w:rsidRDefault="001723B5" w:rsidP="001723B5">
      <w:pPr>
        <w:pStyle w:val="PlainText"/>
      </w:pPr>
    </w:p>
    <w:p w:rsidR="001723B5" w:rsidRDefault="001723B5" w:rsidP="00835A7F">
      <w:pPr>
        <w:pStyle w:val="PlainText"/>
        <w:ind w:left="1080" w:firstLine="720"/>
      </w:pPr>
      <w:r>
        <w:t>Total number of memberships</w:t>
      </w:r>
      <w:r w:rsidR="00A333E1">
        <w:t xml:space="preserve"> by professional level</w:t>
      </w:r>
      <w:r>
        <w:t>: 1575</w:t>
      </w:r>
    </w:p>
    <w:p w:rsidR="001723B5" w:rsidRDefault="001723B5" w:rsidP="001723B5">
      <w:pPr>
        <w:pStyle w:val="PlainText"/>
      </w:pPr>
    </w:p>
    <w:p w:rsidR="001723B5" w:rsidRPr="00835A7F" w:rsidRDefault="001723B5" w:rsidP="00835A7F">
      <w:pPr>
        <w:pStyle w:val="PlainText"/>
        <w:ind w:left="1080" w:firstLine="720"/>
        <w:rPr>
          <w:i/>
        </w:rPr>
      </w:pPr>
      <w:r w:rsidRPr="00835A7F">
        <w:rPr>
          <w:i/>
        </w:rPr>
        <w:t>Largest membership groups</w:t>
      </w:r>
    </w:p>
    <w:p w:rsidR="001723B5" w:rsidRDefault="001723B5" w:rsidP="00835A7F">
      <w:pPr>
        <w:pStyle w:val="PlainText"/>
        <w:ind w:left="1080" w:firstLine="720"/>
      </w:pPr>
      <w:r>
        <w:t>Mid-Level professionals: 542, 34.6%</w:t>
      </w:r>
    </w:p>
    <w:p w:rsidR="001723B5" w:rsidRDefault="001723B5" w:rsidP="00835A7F">
      <w:pPr>
        <w:pStyle w:val="PlainText"/>
        <w:ind w:left="1440" w:firstLine="360"/>
      </w:pPr>
      <w:r>
        <w:t>New Professionals: 300, 19%</w:t>
      </w:r>
    </w:p>
    <w:p w:rsidR="001723B5" w:rsidRDefault="001723B5" w:rsidP="00835A7F">
      <w:pPr>
        <w:pStyle w:val="PlainText"/>
        <w:ind w:left="1440" w:firstLine="360"/>
      </w:pPr>
      <w:r>
        <w:t>Graduate students: 244, 15.4%</w:t>
      </w:r>
    </w:p>
    <w:p w:rsidR="001723B5" w:rsidRDefault="001723B5" w:rsidP="00835A7F">
      <w:pPr>
        <w:pStyle w:val="PlainText"/>
        <w:ind w:left="1440" w:firstLine="360"/>
      </w:pPr>
      <w:r>
        <w:t>Senior-Level: 178, 11.3%</w:t>
      </w:r>
    </w:p>
    <w:p w:rsidR="001447AC" w:rsidRDefault="001447AC" w:rsidP="00835A7F">
      <w:pPr>
        <w:pStyle w:val="PlainText"/>
        <w:ind w:left="1440" w:firstLine="360"/>
      </w:pPr>
    </w:p>
    <w:p w:rsidR="001447AC" w:rsidRDefault="001447AC" w:rsidP="00835A7F">
      <w:pPr>
        <w:pStyle w:val="PlainText"/>
        <w:ind w:left="1440" w:firstLine="360"/>
      </w:pPr>
      <w:r>
        <w:t xml:space="preserve">Fernandez asked if it was possible to get additional demographic information for our membership.  </w:t>
      </w:r>
    </w:p>
    <w:p w:rsidR="001447AC" w:rsidRDefault="001447AC" w:rsidP="00835A7F">
      <w:pPr>
        <w:pStyle w:val="PlainText"/>
        <w:ind w:left="1440" w:firstLine="360"/>
      </w:pPr>
      <w:r>
        <w:t xml:space="preserve">Moriarty confirmed that it is possible but would need to be requested form the National office.  </w:t>
      </w:r>
    </w:p>
    <w:p w:rsidR="001723B5" w:rsidRPr="001723B5" w:rsidRDefault="001723B5" w:rsidP="009469D0">
      <w:pPr>
        <w:pStyle w:val="NoSpacing"/>
        <w:rPr>
          <w:rFonts w:ascii="Arial" w:hAnsi="Arial" w:cs="Arial"/>
          <w:sz w:val="20"/>
          <w:szCs w:val="20"/>
        </w:rPr>
      </w:pPr>
    </w:p>
    <w:p w:rsidR="009469D0" w:rsidRDefault="001723B5" w:rsidP="001723B5">
      <w:pPr>
        <w:pStyle w:val="NoSpacing"/>
        <w:ind w:left="1800"/>
        <w:rPr>
          <w:rFonts w:ascii="Arial" w:hAnsi="Arial" w:cs="Arial"/>
          <w:b/>
          <w:sz w:val="20"/>
          <w:szCs w:val="20"/>
        </w:rPr>
      </w:pPr>
      <w:r>
        <w:rPr>
          <w:rFonts w:ascii="Arial" w:hAnsi="Arial" w:cs="Arial"/>
          <w:b/>
          <w:sz w:val="20"/>
          <w:szCs w:val="20"/>
        </w:rPr>
        <w:t xml:space="preserve">c.    </w:t>
      </w:r>
      <w:r w:rsidR="00AC5E48">
        <w:rPr>
          <w:rFonts w:ascii="Arial" w:hAnsi="Arial" w:cs="Arial"/>
          <w:b/>
          <w:sz w:val="20"/>
          <w:szCs w:val="20"/>
        </w:rPr>
        <w:t>Awards</w:t>
      </w:r>
      <w:r w:rsidR="00AC5E48">
        <w:rPr>
          <w:rFonts w:ascii="Arial" w:hAnsi="Arial" w:cs="Arial"/>
          <w:b/>
          <w:sz w:val="20"/>
          <w:szCs w:val="20"/>
        </w:rPr>
        <w:tab/>
      </w:r>
    </w:p>
    <w:p w:rsidR="006F52EB" w:rsidRDefault="009469D0" w:rsidP="001723B5">
      <w:pPr>
        <w:pStyle w:val="NoSpacing"/>
        <w:ind w:left="1800"/>
        <w:rPr>
          <w:rFonts w:ascii="Arial" w:hAnsi="Arial" w:cs="Arial"/>
          <w:b/>
          <w:sz w:val="20"/>
          <w:szCs w:val="20"/>
        </w:rPr>
      </w:pPr>
      <w:r>
        <w:rPr>
          <w:rFonts w:ascii="Arial" w:hAnsi="Arial" w:cs="Arial"/>
          <w:sz w:val="20"/>
          <w:szCs w:val="20"/>
        </w:rPr>
        <w:t>Heiser shared a report on behalf of Abrahamson</w:t>
      </w:r>
      <w:r w:rsidR="006F52EB">
        <w:rPr>
          <w:rFonts w:ascii="Arial" w:hAnsi="Arial" w:cs="Arial"/>
          <w:sz w:val="20"/>
          <w:szCs w:val="20"/>
        </w:rPr>
        <w:t xml:space="preserve"> including the timeline for nominations and breakdown of awards</w:t>
      </w:r>
      <w:r>
        <w:rPr>
          <w:rFonts w:ascii="Arial" w:hAnsi="Arial" w:cs="Arial"/>
          <w:sz w:val="20"/>
          <w:szCs w:val="20"/>
        </w:rPr>
        <w:t>.  Details attached</w:t>
      </w:r>
      <w:r w:rsidR="00AC5E48">
        <w:rPr>
          <w:rFonts w:ascii="Arial" w:hAnsi="Arial" w:cs="Arial"/>
          <w:b/>
          <w:sz w:val="20"/>
          <w:szCs w:val="20"/>
        </w:rPr>
        <w:tab/>
      </w:r>
    </w:p>
    <w:p w:rsidR="00D57D1C" w:rsidRDefault="00AC5E48" w:rsidP="001723B5">
      <w:pPr>
        <w:pStyle w:val="NoSpacing"/>
        <w:ind w:left="180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723B5" w:rsidRDefault="001723B5" w:rsidP="001723B5">
      <w:pPr>
        <w:pStyle w:val="NoSpacing"/>
        <w:ind w:left="1800"/>
        <w:rPr>
          <w:rFonts w:ascii="Arial" w:hAnsi="Arial" w:cs="Arial"/>
          <w:b/>
          <w:sz w:val="20"/>
          <w:szCs w:val="20"/>
        </w:rPr>
      </w:pPr>
      <w:r>
        <w:rPr>
          <w:rFonts w:ascii="Arial" w:hAnsi="Arial" w:cs="Arial"/>
          <w:b/>
          <w:sz w:val="20"/>
          <w:szCs w:val="20"/>
        </w:rPr>
        <w:t xml:space="preserve">d.    </w:t>
      </w:r>
      <w:r w:rsidR="00555357">
        <w:rPr>
          <w:rFonts w:ascii="Arial" w:hAnsi="Arial" w:cs="Arial"/>
          <w:b/>
          <w:sz w:val="20"/>
          <w:szCs w:val="20"/>
        </w:rPr>
        <w:t>SALT</w:t>
      </w:r>
      <w:r w:rsidR="00555357">
        <w:rPr>
          <w:rFonts w:ascii="Arial" w:hAnsi="Arial" w:cs="Arial"/>
          <w:b/>
          <w:sz w:val="20"/>
          <w:szCs w:val="20"/>
        </w:rPr>
        <w:tab/>
      </w:r>
      <w:r w:rsidR="00555357">
        <w:rPr>
          <w:rFonts w:ascii="Arial" w:hAnsi="Arial" w:cs="Arial"/>
          <w:b/>
          <w:sz w:val="20"/>
          <w:szCs w:val="20"/>
        </w:rPr>
        <w:tab/>
      </w:r>
      <w:r w:rsidR="00555357">
        <w:rPr>
          <w:rFonts w:ascii="Arial" w:hAnsi="Arial" w:cs="Arial"/>
          <w:b/>
          <w:sz w:val="20"/>
          <w:szCs w:val="20"/>
        </w:rPr>
        <w:tab/>
      </w:r>
      <w:r w:rsidR="00555357">
        <w:rPr>
          <w:rFonts w:ascii="Arial" w:hAnsi="Arial" w:cs="Arial"/>
          <w:b/>
          <w:sz w:val="20"/>
          <w:szCs w:val="20"/>
        </w:rPr>
        <w:tab/>
      </w:r>
      <w:r w:rsidR="00555357">
        <w:rPr>
          <w:rFonts w:ascii="Arial" w:hAnsi="Arial" w:cs="Arial"/>
          <w:b/>
          <w:sz w:val="20"/>
          <w:szCs w:val="20"/>
        </w:rPr>
        <w:tab/>
      </w:r>
      <w:r w:rsidR="00555357">
        <w:rPr>
          <w:rFonts w:ascii="Arial" w:hAnsi="Arial" w:cs="Arial"/>
          <w:b/>
          <w:sz w:val="20"/>
          <w:szCs w:val="20"/>
        </w:rPr>
        <w:tab/>
      </w:r>
      <w:r w:rsidR="00555357">
        <w:rPr>
          <w:rFonts w:ascii="Arial" w:hAnsi="Arial" w:cs="Arial"/>
          <w:b/>
          <w:sz w:val="20"/>
          <w:szCs w:val="20"/>
        </w:rPr>
        <w:tab/>
      </w:r>
      <w:r w:rsidR="00555357">
        <w:rPr>
          <w:rFonts w:ascii="Arial" w:hAnsi="Arial" w:cs="Arial"/>
          <w:b/>
          <w:sz w:val="20"/>
          <w:szCs w:val="20"/>
        </w:rPr>
        <w:tab/>
      </w:r>
    </w:p>
    <w:p w:rsidR="006F52EB" w:rsidRPr="006F52EB" w:rsidRDefault="006F52EB" w:rsidP="001723B5">
      <w:pPr>
        <w:pStyle w:val="NoSpacing"/>
        <w:ind w:left="1800"/>
        <w:rPr>
          <w:rFonts w:ascii="Arial" w:hAnsi="Arial" w:cs="Arial"/>
          <w:sz w:val="20"/>
          <w:szCs w:val="20"/>
        </w:rPr>
      </w:pPr>
      <w:r w:rsidRPr="006F52EB">
        <w:rPr>
          <w:rFonts w:ascii="Arial" w:hAnsi="Arial" w:cs="Arial"/>
          <w:sz w:val="20"/>
          <w:szCs w:val="20"/>
        </w:rPr>
        <w:t xml:space="preserve">Cabal shared a SALT update on behalf of </w:t>
      </w:r>
      <w:proofErr w:type="spellStart"/>
      <w:r w:rsidRPr="006F52EB">
        <w:rPr>
          <w:rFonts w:ascii="Arial" w:hAnsi="Arial" w:cs="Arial"/>
          <w:sz w:val="20"/>
          <w:szCs w:val="20"/>
        </w:rPr>
        <w:t>Piepock</w:t>
      </w:r>
      <w:proofErr w:type="spellEnd"/>
      <w:r w:rsidRPr="006F52EB">
        <w:rPr>
          <w:rFonts w:ascii="Arial" w:hAnsi="Arial" w:cs="Arial"/>
          <w:sz w:val="20"/>
          <w:szCs w:val="20"/>
        </w:rPr>
        <w:t>.</w:t>
      </w:r>
    </w:p>
    <w:p w:rsidR="006F52EB" w:rsidRDefault="006F52EB" w:rsidP="001723B5">
      <w:pPr>
        <w:pStyle w:val="NoSpacing"/>
        <w:ind w:left="1800"/>
        <w:rPr>
          <w:rFonts w:ascii="Arial" w:hAnsi="Arial" w:cs="Arial"/>
          <w:sz w:val="20"/>
          <w:szCs w:val="20"/>
        </w:rPr>
      </w:pPr>
      <w:proofErr w:type="gramStart"/>
      <w:r>
        <w:rPr>
          <w:rFonts w:ascii="Arial" w:hAnsi="Arial" w:cs="Arial"/>
          <w:sz w:val="20"/>
          <w:szCs w:val="20"/>
        </w:rPr>
        <w:t>Shifting the focus of the Institute to preference applications from undergraduates who have expressed interest in Student Affairs as a career field.</w:t>
      </w:r>
      <w:proofErr w:type="gramEnd"/>
      <w:r>
        <w:rPr>
          <w:rFonts w:ascii="Arial" w:hAnsi="Arial" w:cs="Arial"/>
          <w:sz w:val="20"/>
          <w:szCs w:val="20"/>
        </w:rPr>
        <w:t xml:space="preserve">  Application is being altered in order to gather that information.</w:t>
      </w:r>
      <w:r w:rsidR="008B19E1">
        <w:rPr>
          <w:rFonts w:ascii="Arial" w:hAnsi="Arial" w:cs="Arial"/>
          <w:sz w:val="20"/>
          <w:szCs w:val="20"/>
        </w:rPr>
        <w:t xml:space="preserve">  There had been a perspective that the purpose of the Institute was to attract </w:t>
      </w:r>
      <w:r w:rsidR="008B19E1">
        <w:rPr>
          <w:rFonts w:ascii="Arial" w:hAnsi="Arial" w:cs="Arial"/>
          <w:sz w:val="20"/>
          <w:szCs w:val="20"/>
        </w:rPr>
        <w:lastRenderedPageBreak/>
        <w:t xml:space="preserve">undergraduates to the </w:t>
      </w:r>
      <w:proofErr w:type="gramStart"/>
      <w:r w:rsidR="008B19E1">
        <w:rPr>
          <w:rFonts w:ascii="Arial" w:hAnsi="Arial" w:cs="Arial"/>
          <w:sz w:val="20"/>
          <w:szCs w:val="20"/>
        </w:rPr>
        <w:t>field,</w:t>
      </w:r>
      <w:proofErr w:type="gramEnd"/>
      <w:r w:rsidR="008B19E1">
        <w:rPr>
          <w:rFonts w:ascii="Arial" w:hAnsi="Arial" w:cs="Arial"/>
          <w:sz w:val="20"/>
          <w:szCs w:val="20"/>
        </w:rPr>
        <w:t xml:space="preserve"> however, the purpose truly is to provide an introduction to NASPA and the field of higher education in a more intentional way.  </w:t>
      </w:r>
    </w:p>
    <w:p w:rsidR="006F52EB" w:rsidRDefault="006F52EB" w:rsidP="001723B5">
      <w:pPr>
        <w:pStyle w:val="NoSpacing"/>
        <w:ind w:left="1800"/>
        <w:rPr>
          <w:rFonts w:ascii="Arial" w:hAnsi="Arial" w:cs="Arial"/>
          <w:sz w:val="20"/>
          <w:szCs w:val="20"/>
        </w:rPr>
      </w:pPr>
      <w:r>
        <w:rPr>
          <w:rFonts w:ascii="Arial" w:hAnsi="Arial" w:cs="Arial"/>
          <w:sz w:val="20"/>
          <w:szCs w:val="20"/>
        </w:rPr>
        <w:t xml:space="preserve">Feedback on the 2017 Institute was very positive and curriculum will remain similar.  </w:t>
      </w:r>
      <w:proofErr w:type="spellStart"/>
      <w:r>
        <w:rPr>
          <w:rFonts w:ascii="Arial" w:hAnsi="Arial" w:cs="Arial"/>
          <w:sz w:val="20"/>
          <w:szCs w:val="20"/>
        </w:rPr>
        <w:t>Piepock</w:t>
      </w:r>
      <w:proofErr w:type="spellEnd"/>
      <w:r>
        <w:rPr>
          <w:rFonts w:ascii="Arial" w:hAnsi="Arial" w:cs="Arial"/>
          <w:sz w:val="20"/>
          <w:szCs w:val="20"/>
        </w:rPr>
        <w:t xml:space="preserve"> will be reaching out t</w:t>
      </w:r>
      <w:r w:rsidR="008B19E1">
        <w:rPr>
          <w:rFonts w:ascii="Arial" w:hAnsi="Arial" w:cs="Arial"/>
          <w:sz w:val="20"/>
          <w:szCs w:val="20"/>
        </w:rPr>
        <w:t xml:space="preserve">o those involved in the Institute in the coming weeks.  </w:t>
      </w:r>
    </w:p>
    <w:p w:rsidR="001F6AAE" w:rsidRDefault="008B19E1" w:rsidP="001723B5">
      <w:pPr>
        <w:pStyle w:val="NoSpacing"/>
        <w:ind w:left="1800"/>
        <w:rPr>
          <w:rFonts w:ascii="Arial" w:hAnsi="Arial" w:cs="Arial"/>
          <w:sz w:val="20"/>
          <w:szCs w:val="20"/>
        </w:rPr>
      </w:pPr>
      <w:r>
        <w:rPr>
          <w:rFonts w:ascii="Arial" w:hAnsi="Arial" w:cs="Arial"/>
          <w:sz w:val="20"/>
          <w:szCs w:val="20"/>
        </w:rPr>
        <w:t xml:space="preserve">In recent </w:t>
      </w:r>
      <w:r w:rsidR="001F6AAE">
        <w:rPr>
          <w:rFonts w:ascii="Arial" w:hAnsi="Arial" w:cs="Arial"/>
          <w:sz w:val="20"/>
          <w:szCs w:val="20"/>
        </w:rPr>
        <w:t>years,</w:t>
      </w:r>
      <w:r>
        <w:rPr>
          <w:rFonts w:ascii="Arial" w:hAnsi="Arial" w:cs="Arial"/>
          <w:sz w:val="20"/>
          <w:szCs w:val="20"/>
        </w:rPr>
        <w:t xml:space="preserve"> there have been 80 or more participants.  There is a desire to reduce that number to </w:t>
      </w:r>
      <w:proofErr w:type="gramStart"/>
      <w:r>
        <w:rPr>
          <w:rFonts w:ascii="Arial" w:hAnsi="Arial" w:cs="Arial"/>
          <w:sz w:val="20"/>
          <w:szCs w:val="20"/>
        </w:rPr>
        <w:t>between 50-65</w:t>
      </w:r>
      <w:proofErr w:type="gramEnd"/>
      <w:r>
        <w:rPr>
          <w:rFonts w:ascii="Arial" w:hAnsi="Arial" w:cs="Arial"/>
          <w:sz w:val="20"/>
          <w:szCs w:val="20"/>
        </w:rPr>
        <w:t>.</w:t>
      </w:r>
      <w:r w:rsidR="001F6AAE">
        <w:rPr>
          <w:rFonts w:ascii="Arial" w:hAnsi="Arial" w:cs="Arial"/>
          <w:sz w:val="20"/>
          <w:szCs w:val="20"/>
        </w:rPr>
        <w:t xml:space="preserve">  Additionally, it is being recommended that the fee be raised $25 to $125 as it has been the same since at least 2010.  This mirrors other institutes.  For SALT in particular, many of the </w:t>
      </w:r>
      <w:proofErr w:type="gramStart"/>
      <w:r w:rsidR="001F6AAE">
        <w:rPr>
          <w:rFonts w:ascii="Arial" w:hAnsi="Arial" w:cs="Arial"/>
          <w:sz w:val="20"/>
          <w:szCs w:val="20"/>
        </w:rPr>
        <w:t>participants</w:t>
      </w:r>
      <w:proofErr w:type="gramEnd"/>
      <w:r w:rsidR="001F6AAE">
        <w:rPr>
          <w:rFonts w:ascii="Arial" w:hAnsi="Arial" w:cs="Arial"/>
          <w:sz w:val="20"/>
          <w:szCs w:val="20"/>
        </w:rPr>
        <w:t xml:space="preserve"> home institutions pay the fee to attend.   </w:t>
      </w:r>
    </w:p>
    <w:p w:rsidR="001F6AAE" w:rsidRDefault="001F6AAE" w:rsidP="001723B5">
      <w:pPr>
        <w:pStyle w:val="NoSpacing"/>
        <w:ind w:left="1800"/>
        <w:rPr>
          <w:rFonts w:ascii="Arial" w:hAnsi="Arial" w:cs="Arial"/>
          <w:sz w:val="20"/>
          <w:szCs w:val="20"/>
        </w:rPr>
      </w:pPr>
      <w:r>
        <w:rPr>
          <w:rFonts w:ascii="Arial" w:hAnsi="Arial" w:cs="Arial"/>
          <w:sz w:val="20"/>
          <w:szCs w:val="20"/>
        </w:rPr>
        <w:t xml:space="preserve">The Board engaged in discussion around institute changes for both SALT as well as other institutes as there would be both financial and other implications of those changes.  </w:t>
      </w:r>
    </w:p>
    <w:p w:rsidR="008B19E1" w:rsidRPr="006F52EB" w:rsidRDefault="001F6AAE" w:rsidP="001723B5">
      <w:pPr>
        <w:pStyle w:val="NoSpacing"/>
        <w:ind w:left="1800"/>
        <w:rPr>
          <w:rFonts w:ascii="Arial" w:hAnsi="Arial" w:cs="Arial"/>
          <w:sz w:val="20"/>
          <w:szCs w:val="20"/>
        </w:rPr>
      </w:pPr>
      <w:r>
        <w:rPr>
          <w:rFonts w:ascii="Arial" w:hAnsi="Arial" w:cs="Arial"/>
          <w:sz w:val="20"/>
          <w:szCs w:val="20"/>
        </w:rPr>
        <w:t xml:space="preserve">Nabors shared that he was going to create a strategic plan for all of the Institutes.   </w:t>
      </w:r>
      <w:r w:rsidR="008B19E1">
        <w:rPr>
          <w:rFonts w:ascii="Arial" w:hAnsi="Arial" w:cs="Arial"/>
          <w:sz w:val="20"/>
          <w:szCs w:val="20"/>
        </w:rPr>
        <w:t xml:space="preserve">  </w:t>
      </w:r>
    </w:p>
    <w:p w:rsidR="006F52EB" w:rsidRDefault="006F52EB" w:rsidP="001723B5">
      <w:pPr>
        <w:pStyle w:val="NoSpacing"/>
        <w:ind w:left="1800"/>
        <w:rPr>
          <w:rFonts w:ascii="Arial" w:hAnsi="Arial" w:cs="Arial"/>
          <w:b/>
          <w:sz w:val="20"/>
          <w:szCs w:val="20"/>
        </w:rPr>
      </w:pPr>
    </w:p>
    <w:p w:rsidR="00D57D1C" w:rsidRDefault="001723B5" w:rsidP="001723B5">
      <w:pPr>
        <w:pStyle w:val="NoSpacing"/>
        <w:ind w:left="1800"/>
        <w:rPr>
          <w:rFonts w:ascii="Arial" w:hAnsi="Arial" w:cs="Arial"/>
          <w:b/>
          <w:sz w:val="20"/>
          <w:szCs w:val="20"/>
        </w:rPr>
      </w:pPr>
      <w:proofErr w:type="gramStart"/>
      <w:r>
        <w:rPr>
          <w:rFonts w:ascii="Arial" w:hAnsi="Arial" w:cs="Arial"/>
          <w:b/>
          <w:sz w:val="20"/>
          <w:szCs w:val="20"/>
        </w:rPr>
        <w:t xml:space="preserve">e.    </w:t>
      </w:r>
      <w:r w:rsidR="00AC5E48">
        <w:rPr>
          <w:rFonts w:ascii="Arial" w:hAnsi="Arial" w:cs="Arial"/>
          <w:b/>
          <w:sz w:val="20"/>
          <w:szCs w:val="20"/>
        </w:rPr>
        <w:t>Ubuntu</w:t>
      </w:r>
      <w:proofErr w:type="gramEnd"/>
      <w:r w:rsidR="00AC5E48">
        <w:rPr>
          <w:rFonts w:ascii="Arial" w:hAnsi="Arial" w:cs="Arial"/>
          <w:b/>
          <w:sz w:val="20"/>
          <w:szCs w:val="20"/>
        </w:rPr>
        <w:t xml:space="preserve"> Institute</w:t>
      </w:r>
      <w:r w:rsidR="00AC5E48">
        <w:rPr>
          <w:rFonts w:ascii="Arial" w:hAnsi="Arial" w:cs="Arial"/>
          <w:b/>
          <w:sz w:val="20"/>
          <w:szCs w:val="20"/>
        </w:rPr>
        <w:tab/>
      </w:r>
      <w:r w:rsidR="00AC5E48">
        <w:rPr>
          <w:rFonts w:ascii="Arial" w:hAnsi="Arial" w:cs="Arial"/>
          <w:b/>
          <w:sz w:val="20"/>
          <w:szCs w:val="20"/>
        </w:rPr>
        <w:tab/>
      </w:r>
      <w:r w:rsidR="00AC5E48">
        <w:rPr>
          <w:rFonts w:ascii="Arial" w:hAnsi="Arial" w:cs="Arial"/>
          <w:b/>
          <w:sz w:val="20"/>
          <w:szCs w:val="20"/>
        </w:rPr>
        <w:tab/>
      </w:r>
      <w:r w:rsidR="00AC5E48">
        <w:rPr>
          <w:rFonts w:ascii="Arial" w:hAnsi="Arial" w:cs="Arial"/>
          <w:b/>
          <w:sz w:val="20"/>
          <w:szCs w:val="20"/>
        </w:rPr>
        <w:tab/>
      </w:r>
      <w:r w:rsidR="00AC5E48">
        <w:rPr>
          <w:rFonts w:ascii="Arial" w:hAnsi="Arial" w:cs="Arial"/>
          <w:b/>
          <w:sz w:val="20"/>
          <w:szCs w:val="20"/>
        </w:rPr>
        <w:tab/>
      </w:r>
      <w:r w:rsidR="00AC5E48">
        <w:rPr>
          <w:rFonts w:ascii="Arial" w:hAnsi="Arial" w:cs="Arial"/>
          <w:b/>
          <w:sz w:val="20"/>
          <w:szCs w:val="20"/>
        </w:rPr>
        <w:tab/>
      </w:r>
    </w:p>
    <w:p w:rsidR="001F6AAE" w:rsidRDefault="001F6AAE" w:rsidP="001723B5">
      <w:pPr>
        <w:pStyle w:val="NoSpacing"/>
        <w:ind w:left="1800"/>
        <w:rPr>
          <w:rFonts w:ascii="Arial" w:hAnsi="Arial" w:cs="Arial"/>
          <w:sz w:val="20"/>
          <w:szCs w:val="20"/>
        </w:rPr>
      </w:pPr>
      <w:r>
        <w:rPr>
          <w:rFonts w:ascii="Arial" w:hAnsi="Arial" w:cs="Arial"/>
          <w:sz w:val="20"/>
          <w:szCs w:val="20"/>
        </w:rPr>
        <w:t xml:space="preserve">Cabal shared an update for Golden-Battle.  </w:t>
      </w:r>
    </w:p>
    <w:p w:rsidR="001F6AAE" w:rsidRDefault="00D24CD8" w:rsidP="001723B5">
      <w:pPr>
        <w:pStyle w:val="NoSpacing"/>
        <w:ind w:left="1800"/>
        <w:rPr>
          <w:rFonts w:ascii="Arial" w:hAnsi="Arial" w:cs="Arial"/>
          <w:sz w:val="20"/>
          <w:szCs w:val="20"/>
        </w:rPr>
      </w:pPr>
      <w:r>
        <w:rPr>
          <w:rFonts w:ascii="Arial" w:hAnsi="Arial" w:cs="Arial"/>
          <w:sz w:val="20"/>
          <w:szCs w:val="20"/>
        </w:rPr>
        <w:t>It has been proposed that t</w:t>
      </w:r>
      <w:r w:rsidR="00E45A31">
        <w:rPr>
          <w:rFonts w:ascii="Arial" w:hAnsi="Arial" w:cs="Arial"/>
          <w:sz w:val="20"/>
          <w:szCs w:val="20"/>
        </w:rPr>
        <w:t>he Region creat</w:t>
      </w:r>
      <w:r>
        <w:rPr>
          <w:rFonts w:ascii="Arial" w:hAnsi="Arial" w:cs="Arial"/>
          <w:sz w:val="20"/>
          <w:szCs w:val="20"/>
        </w:rPr>
        <w:t>e</w:t>
      </w:r>
      <w:r w:rsidR="00E45A31">
        <w:rPr>
          <w:rFonts w:ascii="Arial" w:hAnsi="Arial" w:cs="Arial"/>
          <w:sz w:val="20"/>
          <w:szCs w:val="20"/>
        </w:rPr>
        <w:t xml:space="preserve"> a budget line for UBUNTU as has been done for all the other Institutes.  Additionally, Golden-Battle is looking to find a corporate sponsor for the Institute.  </w:t>
      </w:r>
    </w:p>
    <w:p w:rsidR="00E45A31" w:rsidRPr="001F6AAE" w:rsidRDefault="00E45A31" w:rsidP="001723B5">
      <w:pPr>
        <w:pStyle w:val="NoSpacing"/>
        <w:ind w:left="1800"/>
        <w:rPr>
          <w:rFonts w:ascii="Arial" w:hAnsi="Arial" w:cs="Arial"/>
          <w:sz w:val="20"/>
          <w:szCs w:val="20"/>
        </w:rPr>
      </w:pPr>
      <w:r>
        <w:rPr>
          <w:rFonts w:ascii="Arial" w:hAnsi="Arial" w:cs="Arial"/>
          <w:sz w:val="20"/>
          <w:szCs w:val="20"/>
        </w:rPr>
        <w:t xml:space="preserve">Half of the faculty from the 2017 Institute will be returning for 2018 and Golden-Battle has created an application process for others who would like to be faculty for 2018.  Ideally, faculty will be individuals who have participated in the Institute in the past.  </w:t>
      </w:r>
    </w:p>
    <w:p w:rsidR="001F6AAE" w:rsidRDefault="001F6AAE" w:rsidP="001723B5">
      <w:pPr>
        <w:pStyle w:val="NoSpacing"/>
        <w:ind w:left="1800"/>
        <w:rPr>
          <w:rFonts w:ascii="Arial" w:hAnsi="Arial" w:cs="Arial"/>
          <w:b/>
          <w:sz w:val="20"/>
          <w:szCs w:val="20"/>
        </w:rPr>
      </w:pPr>
    </w:p>
    <w:p w:rsidR="00D57D1C" w:rsidRDefault="001723B5" w:rsidP="001723B5">
      <w:pPr>
        <w:pStyle w:val="NoSpacing"/>
        <w:ind w:left="1080" w:firstLine="720"/>
        <w:rPr>
          <w:rFonts w:ascii="Arial" w:hAnsi="Arial" w:cs="Arial"/>
          <w:b/>
          <w:sz w:val="20"/>
          <w:szCs w:val="20"/>
        </w:rPr>
      </w:pPr>
      <w:r>
        <w:rPr>
          <w:rFonts w:ascii="Arial" w:hAnsi="Arial" w:cs="Arial"/>
          <w:b/>
          <w:sz w:val="20"/>
          <w:szCs w:val="20"/>
        </w:rPr>
        <w:t xml:space="preserve">f.     </w:t>
      </w:r>
      <w:r w:rsidR="00AC5E48">
        <w:rPr>
          <w:rFonts w:ascii="Arial" w:hAnsi="Arial" w:cs="Arial"/>
          <w:b/>
          <w:sz w:val="20"/>
          <w:szCs w:val="20"/>
        </w:rPr>
        <w:t>2020 &amp; 2021 Annual Conference Locations</w:t>
      </w:r>
      <w:r w:rsidR="00AC5E48">
        <w:rPr>
          <w:rFonts w:ascii="Arial" w:hAnsi="Arial" w:cs="Arial"/>
          <w:b/>
          <w:sz w:val="20"/>
          <w:szCs w:val="20"/>
        </w:rPr>
        <w:tab/>
      </w:r>
      <w:r w:rsidR="00AC5E48">
        <w:rPr>
          <w:rFonts w:ascii="Arial" w:hAnsi="Arial" w:cs="Arial"/>
          <w:b/>
          <w:sz w:val="20"/>
          <w:szCs w:val="20"/>
        </w:rPr>
        <w:tab/>
      </w:r>
      <w:r w:rsidR="00AC5E48">
        <w:rPr>
          <w:rFonts w:ascii="Arial" w:hAnsi="Arial" w:cs="Arial"/>
          <w:b/>
          <w:sz w:val="20"/>
          <w:szCs w:val="20"/>
        </w:rPr>
        <w:tab/>
      </w:r>
    </w:p>
    <w:p w:rsidR="00E45A31" w:rsidRPr="00E45A31" w:rsidRDefault="00CC685F" w:rsidP="00CC685F">
      <w:pPr>
        <w:pStyle w:val="NoSpacing"/>
        <w:ind w:left="1800"/>
        <w:rPr>
          <w:rFonts w:ascii="Arial" w:hAnsi="Arial" w:cs="Arial"/>
          <w:sz w:val="20"/>
          <w:szCs w:val="20"/>
        </w:rPr>
      </w:pPr>
      <w:r>
        <w:rPr>
          <w:rFonts w:ascii="Arial" w:hAnsi="Arial" w:cs="Arial"/>
          <w:sz w:val="20"/>
          <w:szCs w:val="20"/>
        </w:rPr>
        <w:t>D. Golden</w:t>
      </w:r>
      <w:r w:rsidR="00E45A31">
        <w:rPr>
          <w:rFonts w:ascii="Arial" w:hAnsi="Arial" w:cs="Arial"/>
          <w:sz w:val="20"/>
          <w:szCs w:val="20"/>
        </w:rPr>
        <w:t xml:space="preserve"> shared that the 2020 &amp; 2021 regional con</w:t>
      </w:r>
      <w:r>
        <w:rPr>
          <w:rFonts w:ascii="Arial" w:hAnsi="Arial" w:cs="Arial"/>
          <w:sz w:val="20"/>
          <w:szCs w:val="20"/>
        </w:rPr>
        <w:t>ferences will be held in Hartfor</w:t>
      </w:r>
      <w:r w:rsidR="00E45A31">
        <w:rPr>
          <w:rFonts w:ascii="Arial" w:hAnsi="Arial" w:cs="Arial"/>
          <w:sz w:val="20"/>
          <w:szCs w:val="20"/>
        </w:rPr>
        <w:t>d, CT</w:t>
      </w:r>
      <w:r>
        <w:rPr>
          <w:rFonts w:ascii="Arial" w:hAnsi="Arial" w:cs="Arial"/>
          <w:sz w:val="20"/>
          <w:szCs w:val="20"/>
        </w:rPr>
        <w:t xml:space="preserve"> utilizing the Connecticut Convention Center and Hartford Marriott.  </w:t>
      </w:r>
    </w:p>
    <w:p w:rsidR="00E45A31" w:rsidRDefault="00E45A31" w:rsidP="001723B5">
      <w:pPr>
        <w:pStyle w:val="NoSpacing"/>
        <w:ind w:left="1080" w:firstLine="720"/>
        <w:rPr>
          <w:rFonts w:ascii="Arial" w:hAnsi="Arial" w:cs="Arial"/>
          <w:b/>
          <w:sz w:val="20"/>
          <w:szCs w:val="20"/>
        </w:rPr>
      </w:pPr>
    </w:p>
    <w:p w:rsidR="002C5D73" w:rsidRDefault="001723B5" w:rsidP="001723B5">
      <w:pPr>
        <w:pStyle w:val="NoSpacing"/>
        <w:ind w:left="1080" w:firstLine="720"/>
        <w:rPr>
          <w:rFonts w:ascii="Arial" w:hAnsi="Arial" w:cs="Arial"/>
          <w:b/>
          <w:sz w:val="20"/>
          <w:szCs w:val="20"/>
        </w:rPr>
      </w:pPr>
      <w:r>
        <w:rPr>
          <w:rFonts w:ascii="Arial" w:hAnsi="Arial" w:cs="Arial"/>
          <w:b/>
          <w:sz w:val="20"/>
          <w:szCs w:val="20"/>
        </w:rPr>
        <w:t xml:space="preserve">g.    </w:t>
      </w:r>
      <w:r w:rsidR="002C5D73">
        <w:rPr>
          <w:rFonts w:ascii="Arial" w:hAnsi="Arial" w:cs="Arial"/>
          <w:b/>
          <w:sz w:val="20"/>
          <w:szCs w:val="20"/>
        </w:rPr>
        <w:t>Graphic/Design Requests</w:t>
      </w:r>
      <w:r w:rsidR="002C5D73">
        <w:rPr>
          <w:rFonts w:ascii="Arial" w:hAnsi="Arial" w:cs="Arial"/>
          <w:b/>
          <w:sz w:val="20"/>
          <w:szCs w:val="20"/>
        </w:rPr>
        <w:tab/>
      </w:r>
      <w:r w:rsidR="002C5D73">
        <w:rPr>
          <w:rFonts w:ascii="Arial" w:hAnsi="Arial" w:cs="Arial"/>
          <w:b/>
          <w:sz w:val="20"/>
          <w:szCs w:val="20"/>
        </w:rPr>
        <w:tab/>
      </w:r>
      <w:r w:rsidR="002C5D73">
        <w:rPr>
          <w:rFonts w:ascii="Arial" w:hAnsi="Arial" w:cs="Arial"/>
          <w:b/>
          <w:sz w:val="20"/>
          <w:szCs w:val="20"/>
        </w:rPr>
        <w:tab/>
      </w:r>
      <w:r w:rsidR="002C5D73">
        <w:rPr>
          <w:rFonts w:ascii="Arial" w:hAnsi="Arial" w:cs="Arial"/>
          <w:b/>
          <w:sz w:val="20"/>
          <w:szCs w:val="20"/>
        </w:rPr>
        <w:tab/>
      </w:r>
      <w:r w:rsidR="002C5D73">
        <w:rPr>
          <w:rFonts w:ascii="Arial" w:hAnsi="Arial" w:cs="Arial"/>
          <w:b/>
          <w:sz w:val="20"/>
          <w:szCs w:val="20"/>
        </w:rPr>
        <w:tab/>
      </w:r>
    </w:p>
    <w:p w:rsidR="001447AC" w:rsidRPr="001447AC" w:rsidRDefault="001447AC" w:rsidP="00B52C0B">
      <w:pPr>
        <w:pStyle w:val="NoSpacing"/>
        <w:ind w:left="1800"/>
        <w:rPr>
          <w:rFonts w:ascii="Arial" w:hAnsi="Arial" w:cs="Arial"/>
          <w:sz w:val="20"/>
          <w:szCs w:val="20"/>
        </w:rPr>
      </w:pPr>
      <w:r>
        <w:rPr>
          <w:rFonts w:ascii="Arial" w:hAnsi="Arial" w:cs="Arial"/>
          <w:sz w:val="20"/>
          <w:szCs w:val="20"/>
        </w:rPr>
        <w:t>Dougherty reminded the Board that she is available to cr</w:t>
      </w:r>
      <w:r w:rsidR="00D24CD8">
        <w:rPr>
          <w:rFonts w:ascii="Arial" w:hAnsi="Arial" w:cs="Arial"/>
          <w:sz w:val="20"/>
          <w:szCs w:val="20"/>
        </w:rPr>
        <w:t>e</w:t>
      </w:r>
      <w:r>
        <w:rPr>
          <w:rFonts w:ascii="Arial" w:hAnsi="Arial" w:cs="Arial"/>
          <w:sz w:val="20"/>
          <w:szCs w:val="20"/>
        </w:rPr>
        <w:t xml:space="preserve">ate materials for groups and events.  </w:t>
      </w:r>
      <w:r w:rsidR="00B52C0B">
        <w:rPr>
          <w:rFonts w:ascii="Arial" w:hAnsi="Arial" w:cs="Arial"/>
          <w:sz w:val="20"/>
          <w:szCs w:val="20"/>
        </w:rPr>
        <w:t>As both a National and Regional organization, there is a graphic identity.  Consistency and professional appearance are important!  In order to do so she needs the text, links to any material or images, and approximately 2 weeks advance notice.  Dougherty will not print out material</w:t>
      </w:r>
      <w:r w:rsidR="008A1E6F">
        <w:rPr>
          <w:rFonts w:ascii="Arial" w:hAnsi="Arial" w:cs="Arial"/>
          <w:sz w:val="20"/>
          <w:szCs w:val="20"/>
        </w:rPr>
        <w:t>s.</w:t>
      </w:r>
      <w:r w:rsidR="00B52C0B">
        <w:rPr>
          <w:rFonts w:ascii="Arial" w:hAnsi="Arial" w:cs="Arial"/>
          <w:sz w:val="20"/>
          <w:szCs w:val="20"/>
        </w:rPr>
        <w:t xml:space="preserve"> </w:t>
      </w:r>
      <w:r w:rsidR="008A1E6F">
        <w:rPr>
          <w:rFonts w:ascii="Arial" w:hAnsi="Arial" w:cs="Arial"/>
          <w:sz w:val="20"/>
          <w:szCs w:val="20"/>
        </w:rPr>
        <w:t xml:space="preserve"> T</w:t>
      </w:r>
      <w:r w:rsidR="00B52C0B">
        <w:rPr>
          <w:rFonts w:ascii="Arial" w:hAnsi="Arial" w:cs="Arial"/>
          <w:sz w:val="20"/>
          <w:szCs w:val="20"/>
        </w:rPr>
        <w:t xml:space="preserve">hat is the responsibility of the requestor.  </w:t>
      </w:r>
    </w:p>
    <w:p w:rsidR="005873CA" w:rsidRDefault="005873CA" w:rsidP="005873CA">
      <w:pPr>
        <w:pStyle w:val="NoSpacing"/>
        <w:ind w:left="2160"/>
        <w:rPr>
          <w:rFonts w:ascii="Arial" w:hAnsi="Arial" w:cs="Arial"/>
          <w:b/>
          <w:sz w:val="20"/>
          <w:szCs w:val="20"/>
        </w:rPr>
      </w:pPr>
    </w:p>
    <w:p w:rsidR="008A1E6F" w:rsidRDefault="008A1E6F" w:rsidP="008A1E6F">
      <w:pPr>
        <w:pStyle w:val="NoSpacing"/>
        <w:numPr>
          <w:ilvl w:val="0"/>
          <w:numId w:val="6"/>
        </w:numPr>
        <w:rPr>
          <w:rFonts w:ascii="Arial" w:hAnsi="Arial" w:cs="Arial"/>
          <w:b/>
          <w:sz w:val="20"/>
          <w:szCs w:val="20"/>
        </w:rPr>
      </w:pPr>
      <w:r>
        <w:rPr>
          <w:rFonts w:ascii="Arial" w:hAnsi="Arial" w:cs="Arial"/>
          <w:b/>
          <w:sz w:val="20"/>
          <w:szCs w:val="20"/>
        </w:rPr>
        <w:t>NASPA Foundation Overview</w:t>
      </w:r>
      <w:r>
        <w:rPr>
          <w:rFonts w:ascii="Arial" w:hAnsi="Arial" w:cs="Arial"/>
          <w:b/>
          <w:sz w:val="20"/>
          <w:szCs w:val="20"/>
        </w:rPr>
        <w:tab/>
      </w:r>
      <w:r>
        <w:rPr>
          <w:rFonts w:ascii="Arial" w:hAnsi="Arial" w:cs="Arial"/>
          <w:b/>
          <w:sz w:val="20"/>
          <w:szCs w:val="20"/>
        </w:rPr>
        <w:tab/>
      </w:r>
    </w:p>
    <w:p w:rsidR="008A1E6F" w:rsidRDefault="008A1E6F" w:rsidP="008A1E6F">
      <w:pPr>
        <w:pStyle w:val="NoSpacing"/>
        <w:ind w:left="1440"/>
        <w:rPr>
          <w:rFonts w:ascii="Arial" w:hAnsi="Arial" w:cs="Arial"/>
          <w:sz w:val="20"/>
          <w:szCs w:val="20"/>
        </w:rPr>
      </w:pPr>
      <w:r>
        <w:rPr>
          <w:rFonts w:ascii="Arial" w:hAnsi="Arial" w:cs="Arial"/>
          <w:sz w:val="20"/>
          <w:szCs w:val="20"/>
        </w:rPr>
        <w:t xml:space="preserve">Long provided the group with an overview of the NASPA Foundation.  Presentation attached.  </w:t>
      </w:r>
    </w:p>
    <w:p w:rsidR="008A1E6F" w:rsidRDefault="008A1E6F" w:rsidP="008A1E6F">
      <w:pPr>
        <w:pStyle w:val="NoSpacing"/>
        <w:ind w:left="1440"/>
        <w:rPr>
          <w:rFonts w:ascii="Arial" w:hAnsi="Arial" w:cs="Arial"/>
          <w:sz w:val="20"/>
          <w:szCs w:val="20"/>
        </w:rPr>
      </w:pPr>
      <w:r>
        <w:rPr>
          <w:rFonts w:ascii="Arial" w:hAnsi="Arial" w:cs="Arial"/>
          <w:sz w:val="20"/>
          <w:szCs w:val="20"/>
        </w:rPr>
        <w:t>Highlights include:</w:t>
      </w:r>
    </w:p>
    <w:p w:rsidR="008A1E6F" w:rsidRDefault="008A1E6F" w:rsidP="0090221B">
      <w:pPr>
        <w:pStyle w:val="NoSpacing"/>
        <w:numPr>
          <w:ilvl w:val="0"/>
          <w:numId w:val="12"/>
        </w:numPr>
        <w:rPr>
          <w:rFonts w:ascii="Arial" w:hAnsi="Arial" w:cs="Arial"/>
          <w:b/>
          <w:sz w:val="20"/>
          <w:szCs w:val="20"/>
        </w:rPr>
      </w:pPr>
      <w:r>
        <w:rPr>
          <w:rFonts w:ascii="Arial" w:hAnsi="Arial" w:cs="Arial"/>
          <w:sz w:val="20"/>
          <w:szCs w:val="20"/>
        </w:rPr>
        <w:t>As a Board member, it is an expectation that each individual make a Foundation contribution each fiscal year.</w:t>
      </w:r>
      <w:r>
        <w:rPr>
          <w:rFonts w:ascii="Arial" w:hAnsi="Arial" w:cs="Arial"/>
          <w:b/>
          <w:sz w:val="20"/>
          <w:szCs w:val="20"/>
        </w:rPr>
        <w:tab/>
      </w:r>
    </w:p>
    <w:p w:rsidR="008A1E6F" w:rsidRPr="008A1E6F" w:rsidRDefault="008A1E6F" w:rsidP="0090221B">
      <w:pPr>
        <w:pStyle w:val="NoSpacing"/>
        <w:numPr>
          <w:ilvl w:val="0"/>
          <w:numId w:val="12"/>
        </w:numPr>
        <w:rPr>
          <w:rFonts w:ascii="Arial" w:hAnsi="Arial" w:cs="Arial"/>
          <w:b/>
          <w:sz w:val="20"/>
          <w:szCs w:val="20"/>
        </w:rPr>
      </w:pPr>
      <w:r>
        <w:rPr>
          <w:rFonts w:ascii="Arial" w:hAnsi="Arial" w:cs="Arial"/>
          <w:sz w:val="20"/>
          <w:szCs w:val="20"/>
        </w:rPr>
        <w:t>Donations can be general or specifically directed</w:t>
      </w:r>
      <w:r w:rsidR="00D24CD8">
        <w:rPr>
          <w:rFonts w:ascii="Arial" w:hAnsi="Arial" w:cs="Arial"/>
          <w:sz w:val="20"/>
          <w:szCs w:val="20"/>
        </w:rPr>
        <w:t>.</w:t>
      </w:r>
    </w:p>
    <w:p w:rsidR="008A1E6F" w:rsidRPr="008A1E6F" w:rsidRDefault="008A1E6F" w:rsidP="0090221B">
      <w:pPr>
        <w:pStyle w:val="NoSpacing"/>
        <w:numPr>
          <w:ilvl w:val="0"/>
          <w:numId w:val="12"/>
        </w:numPr>
        <w:rPr>
          <w:rFonts w:ascii="Arial" w:hAnsi="Arial" w:cs="Arial"/>
          <w:b/>
          <w:sz w:val="20"/>
          <w:szCs w:val="20"/>
        </w:rPr>
      </w:pPr>
      <w:r>
        <w:rPr>
          <w:rFonts w:ascii="Arial" w:hAnsi="Arial" w:cs="Arial"/>
          <w:sz w:val="20"/>
          <w:szCs w:val="20"/>
        </w:rPr>
        <w:t>Donations benefit scholarships, research, and awards</w:t>
      </w:r>
      <w:r w:rsidR="00D24CD8">
        <w:rPr>
          <w:rFonts w:ascii="Arial" w:hAnsi="Arial" w:cs="Arial"/>
          <w:sz w:val="20"/>
          <w:szCs w:val="20"/>
        </w:rPr>
        <w:t>.</w:t>
      </w:r>
      <w:r>
        <w:rPr>
          <w:rFonts w:ascii="Arial" w:hAnsi="Arial" w:cs="Arial"/>
          <w:sz w:val="20"/>
          <w:szCs w:val="20"/>
        </w:rPr>
        <w:t xml:space="preserve"> </w:t>
      </w:r>
    </w:p>
    <w:p w:rsidR="0090221B" w:rsidRDefault="008A1E6F" w:rsidP="0090221B">
      <w:pPr>
        <w:pStyle w:val="NoSpacing"/>
        <w:numPr>
          <w:ilvl w:val="0"/>
          <w:numId w:val="12"/>
        </w:numPr>
        <w:rPr>
          <w:rFonts w:ascii="Arial" w:hAnsi="Arial" w:cs="Arial"/>
          <w:b/>
          <w:sz w:val="20"/>
          <w:szCs w:val="20"/>
        </w:rPr>
      </w:pPr>
      <w:r>
        <w:rPr>
          <w:rFonts w:ascii="Arial" w:hAnsi="Arial" w:cs="Arial"/>
          <w:sz w:val="20"/>
          <w:szCs w:val="20"/>
        </w:rPr>
        <w:t>For this fiscal year, Region I met both i</w:t>
      </w:r>
      <w:r w:rsidR="00D24CD8">
        <w:rPr>
          <w:rFonts w:ascii="Arial" w:hAnsi="Arial" w:cs="Arial"/>
          <w:sz w:val="20"/>
          <w:szCs w:val="20"/>
        </w:rPr>
        <w:t>t</w:t>
      </w:r>
      <w:r>
        <w:rPr>
          <w:rFonts w:ascii="Arial" w:hAnsi="Arial" w:cs="Arial"/>
          <w:sz w:val="20"/>
          <w:szCs w:val="20"/>
        </w:rPr>
        <w:t>s dollar AND donor goals so the Region will receive $1000 research grant.</w:t>
      </w:r>
      <w:r>
        <w:rPr>
          <w:rFonts w:ascii="Arial" w:hAnsi="Arial" w:cs="Arial"/>
          <w:b/>
          <w:sz w:val="20"/>
          <w:szCs w:val="20"/>
        </w:rPr>
        <w:tab/>
      </w:r>
    </w:p>
    <w:p w:rsidR="008A1E6F" w:rsidRPr="0090221B" w:rsidRDefault="0090221B" w:rsidP="0090221B">
      <w:pPr>
        <w:pStyle w:val="NoSpacing"/>
        <w:numPr>
          <w:ilvl w:val="0"/>
          <w:numId w:val="12"/>
        </w:numPr>
        <w:rPr>
          <w:rFonts w:ascii="Arial" w:hAnsi="Arial" w:cs="Arial"/>
          <w:b/>
          <w:sz w:val="20"/>
          <w:szCs w:val="20"/>
        </w:rPr>
      </w:pPr>
      <w:r w:rsidRPr="0090221B">
        <w:rPr>
          <w:rFonts w:ascii="Arial" w:hAnsi="Arial" w:cs="Arial"/>
          <w:sz w:val="20"/>
          <w:szCs w:val="20"/>
        </w:rPr>
        <w:t>Long and Carroll are looking for foundation representative</w:t>
      </w:r>
      <w:r w:rsidR="000C4512">
        <w:rPr>
          <w:rFonts w:ascii="Arial" w:hAnsi="Arial" w:cs="Arial"/>
          <w:sz w:val="20"/>
          <w:szCs w:val="20"/>
        </w:rPr>
        <w:t>s</w:t>
      </w:r>
      <w:r w:rsidRPr="0090221B">
        <w:rPr>
          <w:rFonts w:ascii="Arial" w:hAnsi="Arial" w:cs="Arial"/>
          <w:sz w:val="20"/>
          <w:szCs w:val="20"/>
        </w:rPr>
        <w:t xml:space="preserve"> for CT, RI, ME, VT, and NH</w:t>
      </w:r>
      <w:r w:rsidR="008A1E6F" w:rsidRPr="0090221B">
        <w:rPr>
          <w:rFonts w:ascii="Arial" w:hAnsi="Arial" w:cs="Arial"/>
          <w:b/>
          <w:sz w:val="20"/>
          <w:szCs w:val="20"/>
        </w:rPr>
        <w:tab/>
      </w:r>
      <w:r w:rsidR="008A1E6F" w:rsidRPr="0090221B">
        <w:rPr>
          <w:rFonts w:ascii="Arial" w:hAnsi="Arial" w:cs="Arial"/>
          <w:b/>
          <w:sz w:val="20"/>
          <w:szCs w:val="20"/>
        </w:rPr>
        <w:tab/>
      </w:r>
    </w:p>
    <w:p w:rsidR="008A1E6F" w:rsidRDefault="008A1E6F" w:rsidP="008A1E6F">
      <w:pPr>
        <w:pStyle w:val="NoSpacing"/>
        <w:ind w:left="1080"/>
        <w:rPr>
          <w:rFonts w:ascii="Arial" w:hAnsi="Arial" w:cs="Arial"/>
          <w:b/>
          <w:sz w:val="20"/>
          <w:szCs w:val="20"/>
        </w:rPr>
      </w:pPr>
    </w:p>
    <w:p w:rsidR="008A1E6F" w:rsidRDefault="008A1E6F" w:rsidP="008A1E6F">
      <w:pPr>
        <w:pStyle w:val="NoSpacing"/>
        <w:ind w:left="1440"/>
        <w:rPr>
          <w:rFonts w:ascii="Arial" w:hAnsi="Arial" w:cs="Arial"/>
          <w:b/>
          <w:sz w:val="20"/>
          <w:szCs w:val="20"/>
        </w:rPr>
      </w:pPr>
    </w:p>
    <w:p w:rsidR="0076431F" w:rsidRDefault="0026434D" w:rsidP="00FA2934">
      <w:pPr>
        <w:pStyle w:val="NoSpacing"/>
        <w:numPr>
          <w:ilvl w:val="0"/>
          <w:numId w:val="6"/>
        </w:numPr>
        <w:rPr>
          <w:rFonts w:ascii="Arial" w:hAnsi="Arial" w:cs="Arial"/>
          <w:b/>
          <w:sz w:val="20"/>
          <w:szCs w:val="20"/>
        </w:rPr>
      </w:pPr>
      <w:r>
        <w:rPr>
          <w:rFonts w:ascii="Arial" w:hAnsi="Arial" w:cs="Arial"/>
          <w:b/>
          <w:sz w:val="20"/>
          <w:szCs w:val="20"/>
        </w:rPr>
        <w:t>Knowledge Community Updates</w:t>
      </w:r>
      <w:r w:rsidR="0076431F">
        <w:rPr>
          <w:rFonts w:ascii="Arial" w:hAnsi="Arial" w:cs="Arial"/>
          <w:b/>
          <w:sz w:val="20"/>
          <w:szCs w:val="20"/>
        </w:rPr>
        <w:tab/>
      </w:r>
      <w:r w:rsidR="0076431F">
        <w:rPr>
          <w:rFonts w:ascii="Arial" w:hAnsi="Arial" w:cs="Arial"/>
          <w:b/>
          <w:sz w:val="20"/>
          <w:szCs w:val="20"/>
        </w:rPr>
        <w:tab/>
      </w:r>
      <w:r w:rsidR="0076431F">
        <w:rPr>
          <w:rFonts w:ascii="Arial" w:hAnsi="Arial" w:cs="Arial"/>
          <w:b/>
          <w:sz w:val="20"/>
          <w:szCs w:val="20"/>
        </w:rPr>
        <w:tab/>
      </w:r>
      <w:r>
        <w:rPr>
          <w:rFonts w:ascii="Arial" w:hAnsi="Arial" w:cs="Arial"/>
          <w:b/>
          <w:sz w:val="20"/>
          <w:szCs w:val="20"/>
        </w:rPr>
        <w:tab/>
      </w:r>
      <w:r>
        <w:rPr>
          <w:rFonts w:ascii="Arial" w:hAnsi="Arial" w:cs="Arial"/>
          <w:b/>
          <w:sz w:val="20"/>
          <w:szCs w:val="20"/>
        </w:rPr>
        <w:tab/>
      </w:r>
    </w:p>
    <w:p w:rsidR="0090221B" w:rsidRDefault="0090221B" w:rsidP="0090221B">
      <w:pPr>
        <w:pStyle w:val="NoSpacing"/>
        <w:numPr>
          <w:ilvl w:val="1"/>
          <w:numId w:val="6"/>
        </w:numPr>
        <w:rPr>
          <w:rFonts w:ascii="Arial" w:hAnsi="Arial" w:cs="Arial"/>
          <w:b/>
          <w:sz w:val="20"/>
          <w:szCs w:val="20"/>
        </w:rPr>
      </w:pPr>
      <w:r>
        <w:rPr>
          <w:rFonts w:ascii="Arial" w:hAnsi="Arial" w:cs="Arial"/>
          <w:b/>
          <w:sz w:val="20"/>
          <w:szCs w:val="20"/>
        </w:rPr>
        <w:t>General</w:t>
      </w:r>
    </w:p>
    <w:p w:rsidR="0090221B" w:rsidRDefault="0090221B" w:rsidP="0090221B">
      <w:pPr>
        <w:pStyle w:val="NoSpacing"/>
        <w:ind w:left="1800"/>
        <w:rPr>
          <w:rFonts w:ascii="Arial" w:hAnsi="Arial" w:cs="Arial"/>
          <w:sz w:val="20"/>
          <w:szCs w:val="20"/>
        </w:rPr>
      </w:pPr>
      <w:r>
        <w:rPr>
          <w:rFonts w:ascii="Arial" w:hAnsi="Arial" w:cs="Arial"/>
          <w:sz w:val="20"/>
          <w:szCs w:val="20"/>
        </w:rPr>
        <w:t>Rocco shared that the following KCs are still without regional representatives:</w:t>
      </w:r>
    </w:p>
    <w:p w:rsidR="00961880" w:rsidRDefault="00961880" w:rsidP="00961880">
      <w:pPr>
        <w:pStyle w:val="NoSpacing"/>
        <w:numPr>
          <w:ilvl w:val="0"/>
          <w:numId w:val="13"/>
        </w:numPr>
        <w:rPr>
          <w:rFonts w:ascii="Arial" w:hAnsi="Arial" w:cs="Arial"/>
          <w:sz w:val="20"/>
          <w:szCs w:val="20"/>
        </w:rPr>
      </w:pPr>
      <w:r>
        <w:rPr>
          <w:rFonts w:ascii="Arial" w:hAnsi="Arial" w:cs="Arial"/>
          <w:sz w:val="20"/>
          <w:szCs w:val="20"/>
        </w:rPr>
        <w:t>Administrators in Graduate and Professional Student Services</w:t>
      </w:r>
    </w:p>
    <w:p w:rsidR="00961880" w:rsidRDefault="00961880" w:rsidP="00961880">
      <w:pPr>
        <w:pStyle w:val="NoSpacing"/>
        <w:numPr>
          <w:ilvl w:val="0"/>
          <w:numId w:val="13"/>
        </w:numPr>
        <w:rPr>
          <w:rFonts w:ascii="Arial" w:hAnsi="Arial" w:cs="Arial"/>
          <w:sz w:val="20"/>
          <w:szCs w:val="20"/>
        </w:rPr>
      </w:pPr>
      <w:r>
        <w:rPr>
          <w:rFonts w:ascii="Arial" w:hAnsi="Arial" w:cs="Arial"/>
          <w:sz w:val="20"/>
          <w:szCs w:val="20"/>
        </w:rPr>
        <w:t>African American</w:t>
      </w:r>
    </w:p>
    <w:p w:rsidR="00961880" w:rsidRDefault="00961880" w:rsidP="00961880">
      <w:pPr>
        <w:pStyle w:val="NoSpacing"/>
        <w:numPr>
          <w:ilvl w:val="0"/>
          <w:numId w:val="13"/>
        </w:numPr>
        <w:rPr>
          <w:rFonts w:ascii="Arial" w:hAnsi="Arial" w:cs="Arial"/>
          <w:sz w:val="20"/>
          <w:szCs w:val="20"/>
        </w:rPr>
      </w:pPr>
      <w:r>
        <w:rPr>
          <w:rFonts w:ascii="Arial" w:hAnsi="Arial" w:cs="Arial"/>
          <w:sz w:val="20"/>
          <w:szCs w:val="20"/>
        </w:rPr>
        <w:t>Alcohol and Other Drugs</w:t>
      </w:r>
    </w:p>
    <w:p w:rsidR="00961880" w:rsidRDefault="00961880" w:rsidP="00961880">
      <w:pPr>
        <w:pStyle w:val="NoSpacing"/>
        <w:numPr>
          <w:ilvl w:val="0"/>
          <w:numId w:val="13"/>
        </w:numPr>
        <w:rPr>
          <w:rFonts w:ascii="Arial" w:hAnsi="Arial" w:cs="Arial"/>
          <w:sz w:val="20"/>
          <w:szCs w:val="20"/>
        </w:rPr>
      </w:pPr>
      <w:r>
        <w:rPr>
          <w:rFonts w:ascii="Arial" w:hAnsi="Arial" w:cs="Arial"/>
          <w:sz w:val="20"/>
          <w:szCs w:val="20"/>
        </w:rPr>
        <w:t>Assessment, Evaluation and Research</w:t>
      </w:r>
    </w:p>
    <w:p w:rsidR="00961880" w:rsidRDefault="00961880" w:rsidP="00961880">
      <w:pPr>
        <w:pStyle w:val="NoSpacing"/>
        <w:numPr>
          <w:ilvl w:val="0"/>
          <w:numId w:val="13"/>
        </w:numPr>
        <w:rPr>
          <w:rFonts w:ascii="Arial" w:hAnsi="Arial" w:cs="Arial"/>
          <w:sz w:val="20"/>
          <w:szCs w:val="20"/>
        </w:rPr>
      </w:pPr>
      <w:r>
        <w:rPr>
          <w:rFonts w:ascii="Arial" w:hAnsi="Arial" w:cs="Arial"/>
          <w:sz w:val="20"/>
          <w:szCs w:val="20"/>
        </w:rPr>
        <w:t xml:space="preserve">Indigenous Peoples </w:t>
      </w:r>
    </w:p>
    <w:p w:rsidR="00961880" w:rsidRDefault="00961880" w:rsidP="00961880">
      <w:pPr>
        <w:pStyle w:val="NoSpacing"/>
        <w:numPr>
          <w:ilvl w:val="0"/>
          <w:numId w:val="13"/>
        </w:numPr>
        <w:rPr>
          <w:rFonts w:ascii="Arial" w:hAnsi="Arial" w:cs="Arial"/>
          <w:sz w:val="20"/>
          <w:szCs w:val="20"/>
        </w:rPr>
      </w:pPr>
      <w:r>
        <w:rPr>
          <w:rFonts w:ascii="Arial" w:hAnsi="Arial" w:cs="Arial"/>
          <w:sz w:val="20"/>
          <w:szCs w:val="20"/>
        </w:rPr>
        <w:t>International Education</w:t>
      </w:r>
    </w:p>
    <w:p w:rsidR="00961880" w:rsidRDefault="00961880" w:rsidP="00961880">
      <w:pPr>
        <w:pStyle w:val="NoSpacing"/>
        <w:numPr>
          <w:ilvl w:val="0"/>
          <w:numId w:val="13"/>
        </w:numPr>
        <w:rPr>
          <w:rFonts w:ascii="Arial" w:hAnsi="Arial" w:cs="Arial"/>
          <w:sz w:val="20"/>
          <w:szCs w:val="20"/>
        </w:rPr>
      </w:pPr>
      <w:r>
        <w:rPr>
          <w:rFonts w:ascii="Arial" w:hAnsi="Arial" w:cs="Arial"/>
          <w:sz w:val="20"/>
          <w:szCs w:val="20"/>
        </w:rPr>
        <w:t xml:space="preserve">Men and Masculinities </w:t>
      </w:r>
    </w:p>
    <w:p w:rsidR="00961880" w:rsidRDefault="00961880" w:rsidP="00961880">
      <w:pPr>
        <w:pStyle w:val="NoSpacing"/>
        <w:numPr>
          <w:ilvl w:val="0"/>
          <w:numId w:val="13"/>
        </w:numPr>
        <w:rPr>
          <w:rFonts w:ascii="Arial" w:hAnsi="Arial" w:cs="Arial"/>
          <w:sz w:val="20"/>
          <w:szCs w:val="20"/>
        </w:rPr>
      </w:pPr>
      <w:r>
        <w:rPr>
          <w:rFonts w:ascii="Arial" w:hAnsi="Arial" w:cs="Arial"/>
          <w:sz w:val="20"/>
          <w:szCs w:val="20"/>
        </w:rPr>
        <w:t>Multiracial</w:t>
      </w:r>
    </w:p>
    <w:p w:rsidR="00961880" w:rsidRDefault="00961880" w:rsidP="00961880">
      <w:pPr>
        <w:pStyle w:val="NoSpacing"/>
        <w:numPr>
          <w:ilvl w:val="0"/>
          <w:numId w:val="13"/>
        </w:numPr>
        <w:rPr>
          <w:rFonts w:ascii="Arial" w:hAnsi="Arial" w:cs="Arial"/>
          <w:sz w:val="20"/>
          <w:szCs w:val="20"/>
        </w:rPr>
      </w:pPr>
      <w:r>
        <w:rPr>
          <w:rFonts w:ascii="Arial" w:hAnsi="Arial" w:cs="Arial"/>
          <w:sz w:val="20"/>
          <w:szCs w:val="20"/>
        </w:rPr>
        <w:t>Orientation, Transition and Retention</w:t>
      </w:r>
    </w:p>
    <w:p w:rsidR="00961880" w:rsidRDefault="00961880" w:rsidP="00961880">
      <w:pPr>
        <w:pStyle w:val="NoSpacing"/>
        <w:numPr>
          <w:ilvl w:val="0"/>
          <w:numId w:val="13"/>
        </w:numPr>
        <w:rPr>
          <w:rFonts w:ascii="Arial" w:hAnsi="Arial" w:cs="Arial"/>
          <w:sz w:val="20"/>
          <w:szCs w:val="20"/>
        </w:rPr>
      </w:pPr>
      <w:r>
        <w:rPr>
          <w:rFonts w:ascii="Arial" w:hAnsi="Arial" w:cs="Arial"/>
          <w:sz w:val="20"/>
          <w:szCs w:val="20"/>
        </w:rPr>
        <w:t>Sexual and Relationship Violence Prevention, Education and Response</w:t>
      </w:r>
    </w:p>
    <w:p w:rsidR="00961880" w:rsidRDefault="00961880" w:rsidP="00961880">
      <w:pPr>
        <w:pStyle w:val="NoSpacing"/>
        <w:numPr>
          <w:ilvl w:val="0"/>
          <w:numId w:val="13"/>
        </w:numPr>
        <w:rPr>
          <w:rFonts w:ascii="Arial" w:hAnsi="Arial" w:cs="Arial"/>
          <w:sz w:val="20"/>
          <w:szCs w:val="20"/>
        </w:rPr>
      </w:pPr>
      <w:r>
        <w:rPr>
          <w:rFonts w:ascii="Arial" w:hAnsi="Arial" w:cs="Arial"/>
          <w:sz w:val="20"/>
          <w:szCs w:val="20"/>
        </w:rPr>
        <w:t>Socioeconomic and Class Issues in Higher Education</w:t>
      </w:r>
    </w:p>
    <w:p w:rsidR="00961880" w:rsidRDefault="00961880" w:rsidP="00961880">
      <w:pPr>
        <w:pStyle w:val="NoSpacing"/>
        <w:numPr>
          <w:ilvl w:val="0"/>
          <w:numId w:val="13"/>
        </w:numPr>
        <w:rPr>
          <w:rFonts w:ascii="Arial" w:hAnsi="Arial" w:cs="Arial"/>
          <w:sz w:val="20"/>
          <w:szCs w:val="20"/>
        </w:rPr>
      </w:pPr>
      <w:r>
        <w:rPr>
          <w:rFonts w:ascii="Arial" w:hAnsi="Arial" w:cs="Arial"/>
          <w:sz w:val="20"/>
          <w:szCs w:val="20"/>
        </w:rPr>
        <w:t>Student Government</w:t>
      </w:r>
    </w:p>
    <w:p w:rsidR="00961880" w:rsidRDefault="00961880" w:rsidP="00961880">
      <w:pPr>
        <w:pStyle w:val="NoSpacing"/>
        <w:numPr>
          <w:ilvl w:val="0"/>
          <w:numId w:val="13"/>
        </w:numPr>
        <w:rPr>
          <w:rFonts w:ascii="Arial" w:hAnsi="Arial" w:cs="Arial"/>
          <w:sz w:val="20"/>
          <w:szCs w:val="20"/>
        </w:rPr>
      </w:pPr>
      <w:r>
        <w:rPr>
          <w:rFonts w:ascii="Arial" w:hAnsi="Arial" w:cs="Arial"/>
          <w:sz w:val="20"/>
          <w:szCs w:val="20"/>
        </w:rPr>
        <w:t>Student Leadership Programs</w:t>
      </w:r>
    </w:p>
    <w:p w:rsidR="00961880" w:rsidRDefault="00961880" w:rsidP="00961880">
      <w:pPr>
        <w:pStyle w:val="NoSpacing"/>
        <w:numPr>
          <w:ilvl w:val="0"/>
          <w:numId w:val="13"/>
        </w:numPr>
        <w:rPr>
          <w:rFonts w:ascii="Arial" w:hAnsi="Arial" w:cs="Arial"/>
          <w:sz w:val="20"/>
          <w:szCs w:val="20"/>
        </w:rPr>
      </w:pPr>
      <w:r>
        <w:rPr>
          <w:rFonts w:ascii="Arial" w:hAnsi="Arial" w:cs="Arial"/>
          <w:sz w:val="20"/>
          <w:szCs w:val="20"/>
        </w:rPr>
        <w:t xml:space="preserve">Technology </w:t>
      </w:r>
    </w:p>
    <w:p w:rsidR="00961880" w:rsidRDefault="00961880" w:rsidP="00961880">
      <w:pPr>
        <w:pStyle w:val="NoSpacing"/>
        <w:numPr>
          <w:ilvl w:val="0"/>
          <w:numId w:val="13"/>
        </w:numPr>
        <w:rPr>
          <w:rFonts w:ascii="Arial" w:hAnsi="Arial" w:cs="Arial"/>
          <w:sz w:val="20"/>
          <w:szCs w:val="20"/>
        </w:rPr>
      </w:pPr>
      <w:r>
        <w:rPr>
          <w:rFonts w:ascii="Arial" w:hAnsi="Arial" w:cs="Arial"/>
          <w:sz w:val="20"/>
          <w:szCs w:val="20"/>
        </w:rPr>
        <w:t>Undocumented Immigrants and Allies</w:t>
      </w:r>
    </w:p>
    <w:p w:rsidR="00961880" w:rsidRDefault="00961880" w:rsidP="00961880">
      <w:pPr>
        <w:pStyle w:val="NoSpacing"/>
        <w:numPr>
          <w:ilvl w:val="0"/>
          <w:numId w:val="13"/>
        </w:numPr>
        <w:rPr>
          <w:rFonts w:ascii="Arial" w:hAnsi="Arial" w:cs="Arial"/>
          <w:sz w:val="20"/>
          <w:szCs w:val="20"/>
        </w:rPr>
      </w:pPr>
      <w:r>
        <w:rPr>
          <w:rFonts w:ascii="Arial" w:hAnsi="Arial" w:cs="Arial"/>
          <w:sz w:val="20"/>
          <w:szCs w:val="20"/>
        </w:rPr>
        <w:t xml:space="preserve">Women in Student Affairs </w:t>
      </w:r>
    </w:p>
    <w:p w:rsidR="00961880" w:rsidRDefault="00961880" w:rsidP="00961880">
      <w:pPr>
        <w:pStyle w:val="NoSpacing"/>
        <w:ind w:left="1440"/>
        <w:rPr>
          <w:rFonts w:ascii="Arial" w:hAnsi="Arial" w:cs="Arial"/>
          <w:sz w:val="20"/>
          <w:szCs w:val="20"/>
        </w:rPr>
      </w:pPr>
    </w:p>
    <w:p w:rsidR="00961880" w:rsidRDefault="00961880" w:rsidP="00961880">
      <w:pPr>
        <w:pStyle w:val="NoSpacing"/>
        <w:ind w:left="1800"/>
        <w:rPr>
          <w:rFonts w:ascii="Arial" w:hAnsi="Arial" w:cs="Arial"/>
          <w:sz w:val="20"/>
          <w:szCs w:val="20"/>
        </w:rPr>
      </w:pPr>
      <w:r>
        <w:rPr>
          <w:rFonts w:ascii="Arial" w:hAnsi="Arial" w:cs="Arial"/>
          <w:sz w:val="20"/>
          <w:szCs w:val="20"/>
        </w:rPr>
        <w:t xml:space="preserve">The </w:t>
      </w:r>
      <w:r w:rsidR="000C4512">
        <w:rPr>
          <w:rFonts w:ascii="Arial" w:hAnsi="Arial" w:cs="Arial"/>
          <w:sz w:val="20"/>
          <w:szCs w:val="20"/>
        </w:rPr>
        <w:t>B</w:t>
      </w:r>
      <w:r w:rsidR="009E7DF2">
        <w:rPr>
          <w:rFonts w:ascii="Arial" w:hAnsi="Arial" w:cs="Arial"/>
          <w:sz w:val="20"/>
          <w:szCs w:val="20"/>
        </w:rPr>
        <w:t>oard</w:t>
      </w:r>
      <w:r>
        <w:rPr>
          <w:rFonts w:ascii="Arial" w:hAnsi="Arial" w:cs="Arial"/>
          <w:sz w:val="20"/>
          <w:szCs w:val="20"/>
        </w:rPr>
        <w:t xml:space="preserve"> shared concerns over the number </w:t>
      </w:r>
      <w:r w:rsidR="009E7DF2">
        <w:rPr>
          <w:rFonts w:ascii="Arial" w:hAnsi="Arial" w:cs="Arial"/>
          <w:sz w:val="20"/>
          <w:szCs w:val="20"/>
        </w:rPr>
        <w:t>of KC va</w:t>
      </w:r>
      <w:r>
        <w:rPr>
          <w:rFonts w:ascii="Arial" w:hAnsi="Arial" w:cs="Arial"/>
          <w:sz w:val="20"/>
          <w:szCs w:val="20"/>
        </w:rPr>
        <w:t>ca</w:t>
      </w:r>
      <w:r w:rsidR="009E7DF2">
        <w:rPr>
          <w:rFonts w:ascii="Arial" w:hAnsi="Arial" w:cs="Arial"/>
          <w:sz w:val="20"/>
          <w:szCs w:val="20"/>
        </w:rPr>
        <w:t>nc</w:t>
      </w:r>
      <w:r>
        <w:rPr>
          <w:rFonts w:ascii="Arial" w:hAnsi="Arial" w:cs="Arial"/>
          <w:sz w:val="20"/>
          <w:szCs w:val="20"/>
        </w:rPr>
        <w:t xml:space="preserve">ies and discussed possible ways to increase </w:t>
      </w:r>
      <w:r w:rsidR="009E7DF2">
        <w:rPr>
          <w:rFonts w:ascii="Arial" w:hAnsi="Arial" w:cs="Arial"/>
          <w:sz w:val="20"/>
          <w:szCs w:val="20"/>
        </w:rPr>
        <w:t>awareness</w:t>
      </w:r>
      <w:r>
        <w:rPr>
          <w:rFonts w:ascii="Arial" w:hAnsi="Arial" w:cs="Arial"/>
          <w:sz w:val="20"/>
          <w:szCs w:val="20"/>
        </w:rPr>
        <w:t xml:space="preserve"> and involvement that </w:t>
      </w:r>
      <w:r w:rsidR="009E7DF2">
        <w:rPr>
          <w:rFonts w:ascii="Arial" w:hAnsi="Arial" w:cs="Arial"/>
          <w:sz w:val="20"/>
          <w:szCs w:val="20"/>
        </w:rPr>
        <w:t>included</w:t>
      </w:r>
      <w:r>
        <w:rPr>
          <w:rFonts w:ascii="Arial" w:hAnsi="Arial" w:cs="Arial"/>
          <w:sz w:val="20"/>
          <w:szCs w:val="20"/>
        </w:rPr>
        <w:t xml:space="preserve"> outreach to Vice Presidents of </w:t>
      </w:r>
      <w:r w:rsidR="009E7DF2">
        <w:rPr>
          <w:rFonts w:ascii="Arial" w:hAnsi="Arial" w:cs="Arial"/>
          <w:sz w:val="20"/>
          <w:szCs w:val="20"/>
        </w:rPr>
        <w:t>Student</w:t>
      </w:r>
      <w:r>
        <w:rPr>
          <w:rFonts w:ascii="Arial" w:hAnsi="Arial" w:cs="Arial"/>
          <w:sz w:val="20"/>
          <w:szCs w:val="20"/>
        </w:rPr>
        <w:t xml:space="preserve"> Affairs at regional institutions</w:t>
      </w:r>
      <w:r w:rsidR="009E7DF2">
        <w:rPr>
          <w:rFonts w:ascii="Arial" w:hAnsi="Arial" w:cs="Arial"/>
          <w:sz w:val="20"/>
          <w:szCs w:val="20"/>
        </w:rPr>
        <w:t xml:space="preserve">, adding information to the next Regional email, and shifting the set-up in Volunteer Central.  </w:t>
      </w:r>
    </w:p>
    <w:p w:rsidR="009E7DF2" w:rsidRDefault="009E7DF2" w:rsidP="00961880">
      <w:pPr>
        <w:pStyle w:val="NoSpacing"/>
        <w:ind w:left="1800"/>
        <w:rPr>
          <w:rFonts w:ascii="Arial" w:hAnsi="Arial" w:cs="Arial"/>
          <w:sz w:val="20"/>
          <w:szCs w:val="20"/>
        </w:rPr>
      </w:pPr>
    </w:p>
    <w:p w:rsidR="009E7DF2" w:rsidRDefault="009E7DF2" w:rsidP="00961880">
      <w:pPr>
        <w:pStyle w:val="NoSpacing"/>
        <w:ind w:left="1800"/>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Latinx</w:t>
      </w:r>
      <w:proofErr w:type="spellEnd"/>
      <w:r>
        <w:rPr>
          <w:rFonts w:ascii="Arial" w:hAnsi="Arial" w:cs="Arial"/>
          <w:sz w:val="20"/>
          <w:szCs w:val="20"/>
        </w:rPr>
        <w:t xml:space="preserve"> Student Leadership conference is looking for a 2020 host site.  Applications are due 6/8/18.</w:t>
      </w:r>
    </w:p>
    <w:p w:rsidR="000C4512" w:rsidRDefault="000C4512" w:rsidP="00961880">
      <w:pPr>
        <w:pStyle w:val="NoSpacing"/>
        <w:ind w:left="1800"/>
        <w:rPr>
          <w:rFonts w:ascii="Arial" w:hAnsi="Arial" w:cs="Arial"/>
          <w:sz w:val="20"/>
          <w:szCs w:val="20"/>
        </w:rPr>
      </w:pPr>
    </w:p>
    <w:p w:rsidR="009E7DF2" w:rsidRDefault="009E7DF2" w:rsidP="00961880">
      <w:pPr>
        <w:pStyle w:val="NoSpacing"/>
        <w:ind w:left="1800"/>
        <w:rPr>
          <w:rFonts w:ascii="Arial" w:hAnsi="Arial" w:cs="Arial"/>
          <w:sz w:val="20"/>
          <w:szCs w:val="20"/>
        </w:rPr>
      </w:pPr>
      <w:r>
        <w:rPr>
          <w:rFonts w:ascii="Arial" w:hAnsi="Arial" w:cs="Arial"/>
          <w:sz w:val="20"/>
          <w:szCs w:val="20"/>
        </w:rPr>
        <w:t>The Enrollment Management KC &amp; MA NASPA are</w:t>
      </w:r>
      <w:r w:rsidR="004F07E3">
        <w:rPr>
          <w:rFonts w:ascii="Arial" w:hAnsi="Arial" w:cs="Arial"/>
          <w:sz w:val="20"/>
          <w:szCs w:val="20"/>
        </w:rPr>
        <w:t xml:space="preserve"> partnering to host</w:t>
      </w:r>
      <w:r>
        <w:rPr>
          <w:rFonts w:ascii="Arial" w:hAnsi="Arial" w:cs="Arial"/>
          <w:sz w:val="20"/>
          <w:szCs w:val="20"/>
        </w:rPr>
        <w:t xml:space="preserve"> a drive-in on July 18</w:t>
      </w:r>
      <w:r w:rsidRPr="009E7DF2">
        <w:rPr>
          <w:rFonts w:ascii="Arial" w:hAnsi="Arial" w:cs="Arial"/>
          <w:sz w:val="20"/>
          <w:szCs w:val="20"/>
          <w:vertAlign w:val="superscript"/>
        </w:rPr>
        <w:t>th</w:t>
      </w:r>
      <w:r>
        <w:rPr>
          <w:rFonts w:ascii="Arial" w:hAnsi="Arial" w:cs="Arial"/>
          <w:sz w:val="20"/>
          <w:szCs w:val="20"/>
        </w:rPr>
        <w:t xml:space="preserve"> at Regis College</w:t>
      </w:r>
      <w:r w:rsidR="004F07E3">
        <w:rPr>
          <w:rFonts w:ascii="Arial" w:hAnsi="Arial" w:cs="Arial"/>
          <w:sz w:val="20"/>
          <w:szCs w:val="20"/>
        </w:rPr>
        <w:t xml:space="preserve"> on what Student Affairs professionals need to know about enrollment trends.  </w:t>
      </w:r>
      <w:r>
        <w:rPr>
          <w:rFonts w:ascii="Arial" w:hAnsi="Arial" w:cs="Arial"/>
          <w:sz w:val="20"/>
          <w:szCs w:val="20"/>
        </w:rPr>
        <w:t xml:space="preserve"> </w:t>
      </w:r>
    </w:p>
    <w:p w:rsidR="00961880" w:rsidRDefault="00961880" w:rsidP="00961880">
      <w:pPr>
        <w:pStyle w:val="NoSpacing"/>
        <w:ind w:left="1440"/>
        <w:rPr>
          <w:rFonts w:ascii="Arial" w:hAnsi="Arial" w:cs="Arial"/>
          <w:sz w:val="20"/>
          <w:szCs w:val="20"/>
        </w:rPr>
      </w:pPr>
    </w:p>
    <w:p w:rsidR="0026434D" w:rsidRDefault="0026434D" w:rsidP="0026434D">
      <w:pPr>
        <w:pStyle w:val="NoSpacing"/>
        <w:numPr>
          <w:ilvl w:val="1"/>
          <w:numId w:val="6"/>
        </w:numPr>
        <w:rPr>
          <w:rFonts w:ascii="Arial" w:hAnsi="Arial" w:cs="Arial"/>
          <w:b/>
          <w:sz w:val="20"/>
          <w:szCs w:val="20"/>
        </w:rPr>
      </w:pPr>
      <w:r>
        <w:rPr>
          <w:rFonts w:ascii="Arial" w:hAnsi="Arial" w:cs="Arial"/>
          <w:b/>
          <w:sz w:val="20"/>
          <w:szCs w:val="20"/>
        </w:rPr>
        <w:t>Wellness &amp; Health Promotion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6E1267" w:rsidRDefault="006E1267" w:rsidP="006E1267">
      <w:pPr>
        <w:pStyle w:val="NoSpacing"/>
        <w:ind w:left="1800"/>
        <w:rPr>
          <w:rFonts w:ascii="Arial" w:hAnsi="Arial" w:cs="Arial"/>
          <w:sz w:val="20"/>
          <w:szCs w:val="20"/>
        </w:rPr>
      </w:pPr>
      <w:r>
        <w:rPr>
          <w:rFonts w:ascii="Arial" w:hAnsi="Arial" w:cs="Arial"/>
          <w:sz w:val="20"/>
          <w:szCs w:val="20"/>
        </w:rPr>
        <w:t xml:space="preserve">Bassett shared that the Wellness and Health Promotion KC publishes a bi-weekly newsletter.  July will be dedicated to the members of the RAB.  Bassett is requesting that Board </w:t>
      </w:r>
      <w:r w:rsidR="000C7A54">
        <w:rPr>
          <w:rFonts w:ascii="Arial" w:hAnsi="Arial" w:cs="Arial"/>
          <w:sz w:val="20"/>
          <w:szCs w:val="20"/>
        </w:rPr>
        <w:t>members</w:t>
      </w:r>
      <w:r>
        <w:rPr>
          <w:rFonts w:ascii="Arial" w:hAnsi="Arial" w:cs="Arial"/>
          <w:sz w:val="20"/>
          <w:szCs w:val="20"/>
        </w:rPr>
        <w:t xml:space="preserve"> provide a head shot, contact information, and any wisdom around how to manage stress, what they do to rejuvenate over the summer or recommendations for staying involved in the Region.  </w:t>
      </w:r>
    </w:p>
    <w:p w:rsidR="000C7A54" w:rsidRPr="006E1267" w:rsidRDefault="000C7A54" w:rsidP="006E1267">
      <w:pPr>
        <w:pStyle w:val="NoSpacing"/>
        <w:ind w:left="1800"/>
        <w:rPr>
          <w:rFonts w:ascii="Arial" w:hAnsi="Arial" w:cs="Arial"/>
          <w:sz w:val="20"/>
          <w:szCs w:val="20"/>
        </w:rPr>
      </w:pPr>
      <w:r>
        <w:rPr>
          <w:rFonts w:ascii="Arial" w:hAnsi="Arial" w:cs="Arial"/>
          <w:sz w:val="20"/>
          <w:szCs w:val="20"/>
        </w:rPr>
        <w:t xml:space="preserve">For the third year, there will be a Wellness Suite at the Regional Conference.  The Suite is stocked with donations from different </w:t>
      </w:r>
      <w:r w:rsidR="00FF7756">
        <w:rPr>
          <w:rFonts w:ascii="Arial" w:hAnsi="Arial" w:cs="Arial"/>
          <w:sz w:val="20"/>
          <w:szCs w:val="20"/>
        </w:rPr>
        <w:t>institutions.  The KC is looking for donations and if you are able to don</w:t>
      </w:r>
      <w:r w:rsidR="00C514EC">
        <w:rPr>
          <w:rFonts w:ascii="Arial" w:hAnsi="Arial" w:cs="Arial"/>
          <w:sz w:val="20"/>
          <w:szCs w:val="20"/>
        </w:rPr>
        <w:t xml:space="preserve">ate, please contact Bassett.  </w:t>
      </w:r>
      <w:proofErr w:type="gramStart"/>
      <w:r w:rsidR="00C514EC">
        <w:rPr>
          <w:rFonts w:ascii="Arial" w:hAnsi="Arial" w:cs="Arial"/>
          <w:sz w:val="20"/>
          <w:szCs w:val="20"/>
        </w:rPr>
        <w:t>Additionally, if you new ideas for the Wellness Suite, please share those with Bassett as well.</w:t>
      </w:r>
      <w:proofErr w:type="gramEnd"/>
      <w:r w:rsidR="00C514EC">
        <w:rPr>
          <w:rFonts w:ascii="Arial" w:hAnsi="Arial" w:cs="Arial"/>
          <w:sz w:val="20"/>
          <w:szCs w:val="20"/>
        </w:rPr>
        <w:t xml:space="preserve">  </w:t>
      </w:r>
      <w:r w:rsidR="00FF7756">
        <w:rPr>
          <w:rFonts w:ascii="Arial" w:hAnsi="Arial" w:cs="Arial"/>
          <w:sz w:val="20"/>
          <w:szCs w:val="20"/>
        </w:rPr>
        <w:t xml:space="preserve"> </w:t>
      </w:r>
      <w:r>
        <w:rPr>
          <w:rFonts w:ascii="Arial" w:hAnsi="Arial" w:cs="Arial"/>
          <w:sz w:val="20"/>
          <w:szCs w:val="20"/>
        </w:rPr>
        <w:t xml:space="preserve">  </w:t>
      </w:r>
    </w:p>
    <w:p w:rsidR="005873CA" w:rsidRDefault="005873CA" w:rsidP="005873CA">
      <w:pPr>
        <w:pStyle w:val="NoSpacing"/>
        <w:ind w:left="2160"/>
        <w:rPr>
          <w:rFonts w:ascii="Arial" w:hAnsi="Arial" w:cs="Arial"/>
          <w:b/>
          <w:sz w:val="20"/>
          <w:szCs w:val="20"/>
        </w:rPr>
      </w:pPr>
    </w:p>
    <w:p w:rsidR="004E1EC6" w:rsidRDefault="000303AD" w:rsidP="00FA2934">
      <w:pPr>
        <w:pStyle w:val="NoSpacing"/>
        <w:numPr>
          <w:ilvl w:val="0"/>
          <w:numId w:val="6"/>
        </w:numPr>
        <w:rPr>
          <w:rFonts w:ascii="Arial" w:hAnsi="Arial" w:cs="Arial"/>
          <w:b/>
          <w:sz w:val="20"/>
          <w:szCs w:val="20"/>
        </w:rPr>
      </w:pPr>
      <w:r>
        <w:rPr>
          <w:rFonts w:ascii="Arial" w:hAnsi="Arial" w:cs="Arial"/>
          <w:b/>
          <w:sz w:val="20"/>
          <w:szCs w:val="20"/>
        </w:rPr>
        <w:t xml:space="preserve">State </w:t>
      </w:r>
      <w:r w:rsidR="004E1EC6">
        <w:rPr>
          <w:rFonts w:ascii="Arial" w:hAnsi="Arial" w:cs="Arial"/>
          <w:b/>
          <w:sz w:val="20"/>
          <w:szCs w:val="20"/>
        </w:rPr>
        <w:t>Update</w:t>
      </w:r>
      <w:r>
        <w:rPr>
          <w:rFonts w:ascii="Arial" w:hAnsi="Arial" w:cs="Arial"/>
          <w:b/>
          <w:sz w:val="20"/>
          <w:szCs w:val="20"/>
        </w:rPr>
        <w:t>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0303AD" w:rsidRDefault="0066021B" w:rsidP="000303AD">
      <w:pPr>
        <w:pStyle w:val="NoSpacing"/>
        <w:numPr>
          <w:ilvl w:val="1"/>
          <w:numId w:val="6"/>
        </w:numPr>
        <w:rPr>
          <w:rFonts w:ascii="Arial" w:hAnsi="Arial" w:cs="Arial"/>
          <w:b/>
          <w:sz w:val="20"/>
          <w:szCs w:val="20"/>
        </w:rPr>
      </w:pPr>
      <w:r>
        <w:rPr>
          <w:rFonts w:ascii="Arial" w:hAnsi="Arial" w:cs="Arial"/>
          <w:b/>
          <w:sz w:val="20"/>
          <w:szCs w:val="20"/>
        </w:rPr>
        <w:t>Rhode Island</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66021B" w:rsidRDefault="0066021B" w:rsidP="0066021B">
      <w:pPr>
        <w:pStyle w:val="NoSpacing"/>
        <w:ind w:left="2160"/>
        <w:rPr>
          <w:rFonts w:ascii="Arial" w:hAnsi="Arial" w:cs="Arial"/>
          <w:sz w:val="20"/>
          <w:szCs w:val="20"/>
        </w:rPr>
      </w:pPr>
      <w:r>
        <w:rPr>
          <w:rFonts w:ascii="Arial" w:hAnsi="Arial" w:cs="Arial"/>
          <w:sz w:val="20"/>
          <w:szCs w:val="20"/>
        </w:rPr>
        <w:t>Hay shared that RI had recently hosted a very successful VPSA panel with 40 professionals of various levels of experience in attendance.  The feedback form the event has been tremendous.</w:t>
      </w:r>
    </w:p>
    <w:p w:rsidR="0066021B" w:rsidRDefault="0066021B" w:rsidP="0066021B">
      <w:pPr>
        <w:pStyle w:val="NoSpacing"/>
        <w:ind w:left="2160"/>
        <w:rPr>
          <w:rFonts w:ascii="Arial" w:hAnsi="Arial" w:cs="Arial"/>
          <w:sz w:val="20"/>
          <w:szCs w:val="20"/>
        </w:rPr>
      </w:pPr>
      <w:r>
        <w:rPr>
          <w:rFonts w:ascii="Arial" w:hAnsi="Arial" w:cs="Arial"/>
          <w:sz w:val="20"/>
          <w:szCs w:val="20"/>
        </w:rPr>
        <w:t>The RI state board has one vacancy and that is a representative from Brown University.</w:t>
      </w:r>
    </w:p>
    <w:p w:rsidR="0066021B" w:rsidRPr="0066021B" w:rsidRDefault="0066021B" w:rsidP="0066021B">
      <w:pPr>
        <w:pStyle w:val="NoSpacing"/>
        <w:ind w:left="2160"/>
        <w:rPr>
          <w:rFonts w:ascii="Arial" w:hAnsi="Arial" w:cs="Arial"/>
          <w:sz w:val="20"/>
          <w:szCs w:val="20"/>
        </w:rPr>
      </w:pPr>
    </w:p>
    <w:p w:rsidR="000303AD" w:rsidRDefault="000303AD" w:rsidP="000303AD">
      <w:pPr>
        <w:pStyle w:val="NoSpacing"/>
        <w:numPr>
          <w:ilvl w:val="1"/>
          <w:numId w:val="6"/>
        </w:numPr>
        <w:rPr>
          <w:rFonts w:ascii="Arial" w:hAnsi="Arial" w:cs="Arial"/>
          <w:b/>
          <w:sz w:val="20"/>
          <w:szCs w:val="20"/>
        </w:rPr>
      </w:pPr>
      <w:r>
        <w:rPr>
          <w:rFonts w:ascii="Arial" w:hAnsi="Arial" w:cs="Arial"/>
          <w:b/>
          <w:sz w:val="20"/>
          <w:szCs w:val="20"/>
        </w:rPr>
        <w:t>Massachusetts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66021B" w:rsidRPr="002E18BE" w:rsidRDefault="0066021B" w:rsidP="0066021B">
      <w:pPr>
        <w:pStyle w:val="NoSpacing"/>
        <w:ind w:left="2160"/>
        <w:rPr>
          <w:rFonts w:ascii="Arial" w:hAnsi="Arial" w:cs="Arial"/>
          <w:sz w:val="20"/>
          <w:szCs w:val="20"/>
        </w:rPr>
      </w:pPr>
      <w:r w:rsidRPr="002E18BE">
        <w:rPr>
          <w:rFonts w:ascii="Arial" w:hAnsi="Arial" w:cs="Arial"/>
          <w:sz w:val="20"/>
          <w:szCs w:val="20"/>
        </w:rPr>
        <w:t>K Golden shared the event that will be hosted at Regis College on July 18</w:t>
      </w:r>
      <w:r w:rsidRPr="002E18BE">
        <w:rPr>
          <w:rFonts w:ascii="Arial" w:hAnsi="Arial" w:cs="Arial"/>
          <w:sz w:val="20"/>
          <w:szCs w:val="20"/>
          <w:vertAlign w:val="superscript"/>
        </w:rPr>
        <w:t>th</w:t>
      </w:r>
      <w:r w:rsidRPr="002E18BE">
        <w:rPr>
          <w:rFonts w:ascii="Arial" w:hAnsi="Arial" w:cs="Arial"/>
          <w:sz w:val="20"/>
          <w:szCs w:val="20"/>
        </w:rPr>
        <w:t xml:space="preserve"> </w:t>
      </w:r>
      <w:r w:rsidR="002E18BE" w:rsidRPr="002E18BE">
        <w:rPr>
          <w:rFonts w:ascii="Arial" w:hAnsi="Arial" w:cs="Arial"/>
          <w:sz w:val="20"/>
          <w:szCs w:val="20"/>
        </w:rPr>
        <w:t>in partnership with the Enrollment Management KC.  Costs will be $25 for professionals and $20 for graduate students.  The morning will present general information while the afternoon will be composed of breakout sessions on specific topical areas.</w:t>
      </w:r>
    </w:p>
    <w:p w:rsidR="002E18BE" w:rsidRDefault="002E18BE" w:rsidP="0066021B">
      <w:pPr>
        <w:pStyle w:val="NoSpacing"/>
        <w:ind w:left="2160"/>
        <w:rPr>
          <w:rFonts w:ascii="Arial" w:hAnsi="Arial" w:cs="Arial"/>
          <w:b/>
          <w:sz w:val="20"/>
          <w:szCs w:val="20"/>
        </w:rPr>
      </w:pPr>
    </w:p>
    <w:p w:rsidR="007829C0" w:rsidRDefault="002E18BE" w:rsidP="000303AD">
      <w:pPr>
        <w:pStyle w:val="NoSpacing"/>
        <w:numPr>
          <w:ilvl w:val="1"/>
          <w:numId w:val="6"/>
        </w:numPr>
        <w:rPr>
          <w:rFonts w:ascii="Arial" w:hAnsi="Arial" w:cs="Arial"/>
          <w:b/>
          <w:sz w:val="20"/>
          <w:szCs w:val="20"/>
        </w:rPr>
      </w:pPr>
      <w:r>
        <w:rPr>
          <w:rFonts w:ascii="Arial" w:hAnsi="Arial" w:cs="Arial"/>
          <w:b/>
          <w:sz w:val="20"/>
          <w:szCs w:val="20"/>
        </w:rPr>
        <w:t>Maine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2E18BE" w:rsidRDefault="002E18BE" w:rsidP="002E18BE">
      <w:pPr>
        <w:pStyle w:val="NoSpacing"/>
        <w:ind w:left="2160"/>
        <w:rPr>
          <w:rFonts w:ascii="Arial" w:hAnsi="Arial" w:cs="Arial"/>
          <w:sz w:val="20"/>
          <w:szCs w:val="20"/>
        </w:rPr>
      </w:pPr>
      <w:r>
        <w:rPr>
          <w:rFonts w:ascii="Arial" w:hAnsi="Arial" w:cs="Arial"/>
          <w:sz w:val="20"/>
          <w:szCs w:val="20"/>
        </w:rPr>
        <w:t>Sidelko shared that ME is working to build their membership.  They recently hosted a Drive-In that included half of the state’s membership.</w:t>
      </w:r>
      <w:r w:rsidR="000E7B49">
        <w:rPr>
          <w:rFonts w:ascii="Arial" w:hAnsi="Arial" w:cs="Arial"/>
          <w:sz w:val="20"/>
          <w:szCs w:val="20"/>
        </w:rPr>
        <w:t xml:space="preserve">  They will also be hosting weekly virtual coffee talks on various topics.</w:t>
      </w:r>
    </w:p>
    <w:p w:rsidR="000E7B49" w:rsidRDefault="000E7B49" w:rsidP="002E18BE">
      <w:pPr>
        <w:pStyle w:val="NoSpacing"/>
        <w:ind w:left="2160"/>
        <w:rPr>
          <w:rFonts w:ascii="Arial" w:hAnsi="Arial" w:cs="Arial"/>
          <w:sz w:val="20"/>
          <w:szCs w:val="20"/>
        </w:rPr>
      </w:pPr>
      <w:proofErr w:type="gramStart"/>
      <w:r>
        <w:rPr>
          <w:rFonts w:ascii="Arial" w:hAnsi="Arial" w:cs="Arial"/>
          <w:sz w:val="20"/>
          <w:szCs w:val="20"/>
        </w:rPr>
        <w:t>ME</w:t>
      </w:r>
      <w:proofErr w:type="gramEnd"/>
      <w:r>
        <w:rPr>
          <w:rFonts w:ascii="Arial" w:hAnsi="Arial" w:cs="Arial"/>
          <w:sz w:val="20"/>
          <w:szCs w:val="20"/>
        </w:rPr>
        <w:t xml:space="preserve"> </w:t>
      </w:r>
      <w:r w:rsidR="000C4512">
        <w:rPr>
          <w:rFonts w:ascii="Arial" w:hAnsi="Arial" w:cs="Arial"/>
          <w:sz w:val="20"/>
          <w:szCs w:val="20"/>
        </w:rPr>
        <w:t>S</w:t>
      </w:r>
      <w:r>
        <w:rPr>
          <w:rFonts w:ascii="Arial" w:hAnsi="Arial" w:cs="Arial"/>
          <w:sz w:val="20"/>
          <w:szCs w:val="20"/>
        </w:rPr>
        <w:t xml:space="preserve">tate </w:t>
      </w:r>
      <w:r w:rsidR="000C4512">
        <w:rPr>
          <w:rFonts w:ascii="Arial" w:hAnsi="Arial" w:cs="Arial"/>
          <w:sz w:val="20"/>
          <w:szCs w:val="20"/>
        </w:rPr>
        <w:t>L</w:t>
      </w:r>
      <w:r>
        <w:rPr>
          <w:rFonts w:ascii="Arial" w:hAnsi="Arial" w:cs="Arial"/>
          <w:sz w:val="20"/>
          <w:szCs w:val="20"/>
        </w:rPr>
        <w:t xml:space="preserve">eadership </w:t>
      </w:r>
      <w:r w:rsidR="000C4512">
        <w:rPr>
          <w:rFonts w:ascii="Arial" w:hAnsi="Arial" w:cs="Arial"/>
          <w:sz w:val="20"/>
          <w:szCs w:val="20"/>
        </w:rPr>
        <w:t>C</w:t>
      </w:r>
      <w:r>
        <w:rPr>
          <w:rFonts w:ascii="Arial" w:hAnsi="Arial" w:cs="Arial"/>
          <w:sz w:val="20"/>
          <w:szCs w:val="20"/>
        </w:rPr>
        <w:t>ooperative and a drive-in workshop will be co-hosted later this summer.</w:t>
      </w:r>
    </w:p>
    <w:p w:rsidR="000E7B49" w:rsidRDefault="000E7B49" w:rsidP="002E18BE">
      <w:pPr>
        <w:pStyle w:val="NoSpacing"/>
        <w:ind w:left="2160"/>
        <w:rPr>
          <w:rFonts w:ascii="Arial" w:hAnsi="Arial" w:cs="Arial"/>
          <w:sz w:val="20"/>
          <w:szCs w:val="20"/>
        </w:rPr>
      </w:pPr>
      <w:r>
        <w:rPr>
          <w:rFonts w:ascii="Arial" w:hAnsi="Arial" w:cs="Arial"/>
          <w:sz w:val="20"/>
          <w:szCs w:val="20"/>
        </w:rPr>
        <w:t>ASCA’s ME state representative has reached out about co-hosting an event in partnership with ATIXA.</w:t>
      </w:r>
    </w:p>
    <w:p w:rsidR="00525113" w:rsidRDefault="00525113" w:rsidP="002E18BE">
      <w:pPr>
        <w:pStyle w:val="NoSpacing"/>
        <w:ind w:left="2160"/>
        <w:rPr>
          <w:rFonts w:ascii="Arial" w:hAnsi="Arial" w:cs="Arial"/>
          <w:sz w:val="20"/>
          <w:szCs w:val="20"/>
        </w:rPr>
      </w:pPr>
    </w:p>
    <w:p w:rsidR="00525113" w:rsidRDefault="00525113" w:rsidP="00525113">
      <w:pPr>
        <w:pStyle w:val="NoSpacing"/>
        <w:numPr>
          <w:ilvl w:val="1"/>
          <w:numId w:val="6"/>
        </w:numPr>
        <w:rPr>
          <w:rFonts w:ascii="Arial" w:hAnsi="Arial" w:cs="Arial"/>
          <w:b/>
          <w:sz w:val="20"/>
          <w:szCs w:val="20"/>
        </w:rPr>
      </w:pPr>
      <w:r w:rsidRPr="00525113">
        <w:rPr>
          <w:rFonts w:ascii="Arial" w:hAnsi="Arial" w:cs="Arial"/>
          <w:b/>
          <w:sz w:val="20"/>
          <w:szCs w:val="20"/>
        </w:rPr>
        <w:t>Connecticut</w:t>
      </w:r>
    </w:p>
    <w:p w:rsidR="00525113" w:rsidRDefault="00525113" w:rsidP="00525113">
      <w:pPr>
        <w:pStyle w:val="NoSpacing"/>
        <w:ind w:left="2160"/>
        <w:rPr>
          <w:rFonts w:ascii="Arial" w:hAnsi="Arial" w:cs="Arial"/>
          <w:sz w:val="20"/>
          <w:szCs w:val="20"/>
        </w:rPr>
      </w:pPr>
      <w:r>
        <w:rPr>
          <w:rFonts w:ascii="Arial" w:hAnsi="Arial" w:cs="Arial"/>
          <w:sz w:val="20"/>
          <w:szCs w:val="20"/>
        </w:rPr>
        <w:t>Holmes-Hope shared that the CT board is in a state of transition and seeking additional members to fill roles.  The following roles will be posted on Volunteer Central early next week:</w:t>
      </w:r>
    </w:p>
    <w:p w:rsidR="00525113" w:rsidRDefault="00525113" w:rsidP="00454286">
      <w:pPr>
        <w:pStyle w:val="NoSpacing"/>
        <w:numPr>
          <w:ilvl w:val="3"/>
          <w:numId w:val="14"/>
        </w:numPr>
        <w:rPr>
          <w:rFonts w:ascii="Arial" w:hAnsi="Arial" w:cs="Arial"/>
          <w:sz w:val="20"/>
          <w:szCs w:val="20"/>
        </w:rPr>
      </w:pPr>
      <w:r>
        <w:rPr>
          <w:rFonts w:ascii="Arial" w:hAnsi="Arial" w:cs="Arial"/>
          <w:sz w:val="20"/>
          <w:szCs w:val="20"/>
        </w:rPr>
        <w:t>Secretary</w:t>
      </w:r>
    </w:p>
    <w:p w:rsidR="00525113" w:rsidRDefault="00525113" w:rsidP="00454286">
      <w:pPr>
        <w:pStyle w:val="NoSpacing"/>
        <w:numPr>
          <w:ilvl w:val="3"/>
          <w:numId w:val="14"/>
        </w:numPr>
        <w:rPr>
          <w:rFonts w:ascii="Arial" w:hAnsi="Arial" w:cs="Arial"/>
          <w:sz w:val="20"/>
          <w:szCs w:val="20"/>
        </w:rPr>
      </w:pPr>
      <w:r>
        <w:rPr>
          <w:rFonts w:ascii="Arial" w:hAnsi="Arial" w:cs="Arial"/>
          <w:sz w:val="20"/>
          <w:szCs w:val="20"/>
        </w:rPr>
        <w:t>Professional Development Coordinator</w:t>
      </w:r>
    </w:p>
    <w:p w:rsidR="00525113" w:rsidRDefault="00525113" w:rsidP="00454286">
      <w:pPr>
        <w:pStyle w:val="NoSpacing"/>
        <w:numPr>
          <w:ilvl w:val="3"/>
          <w:numId w:val="14"/>
        </w:numPr>
        <w:rPr>
          <w:rFonts w:ascii="Arial" w:hAnsi="Arial" w:cs="Arial"/>
          <w:sz w:val="20"/>
          <w:szCs w:val="20"/>
        </w:rPr>
      </w:pPr>
      <w:r>
        <w:rPr>
          <w:rFonts w:ascii="Arial" w:hAnsi="Arial" w:cs="Arial"/>
          <w:sz w:val="20"/>
          <w:szCs w:val="20"/>
        </w:rPr>
        <w:t>Social Events Coordinator</w:t>
      </w:r>
    </w:p>
    <w:p w:rsidR="00525113" w:rsidRDefault="00525113" w:rsidP="00454286">
      <w:pPr>
        <w:pStyle w:val="NoSpacing"/>
        <w:numPr>
          <w:ilvl w:val="3"/>
          <w:numId w:val="14"/>
        </w:numPr>
        <w:rPr>
          <w:rFonts w:ascii="Arial" w:hAnsi="Arial" w:cs="Arial"/>
          <w:sz w:val="20"/>
          <w:szCs w:val="20"/>
        </w:rPr>
      </w:pPr>
      <w:r>
        <w:rPr>
          <w:rFonts w:ascii="Arial" w:hAnsi="Arial" w:cs="Arial"/>
          <w:sz w:val="20"/>
          <w:szCs w:val="20"/>
        </w:rPr>
        <w:t>Communications/Social Media Coordinator</w:t>
      </w:r>
    </w:p>
    <w:p w:rsidR="00525113" w:rsidRDefault="00525113" w:rsidP="00454286">
      <w:pPr>
        <w:pStyle w:val="NoSpacing"/>
        <w:numPr>
          <w:ilvl w:val="3"/>
          <w:numId w:val="14"/>
        </w:numPr>
        <w:rPr>
          <w:rFonts w:ascii="Arial" w:hAnsi="Arial" w:cs="Arial"/>
          <w:sz w:val="20"/>
          <w:szCs w:val="20"/>
        </w:rPr>
      </w:pPr>
      <w:r>
        <w:rPr>
          <w:rFonts w:ascii="Arial" w:hAnsi="Arial" w:cs="Arial"/>
          <w:sz w:val="20"/>
          <w:szCs w:val="20"/>
        </w:rPr>
        <w:t>Public Policy Coordinator</w:t>
      </w:r>
    </w:p>
    <w:p w:rsidR="00525113" w:rsidRDefault="00525113" w:rsidP="00454286">
      <w:pPr>
        <w:pStyle w:val="NoSpacing"/>
        <w:numPr>
          <w:ilvl w:val="3"/>
          <w:numId w:val="14"/>
        </w:numPr>
        <w:rPr>
          <w:rFonts w:ascii="Arial" w:hAnsi="Arial" w:cs="Arial"/>
          <w:sz w:val="20"/>
          <w:szCs w:val="20"/>
        </w:rPr>
      </w:pPr>
      <w:r>
        <w:rPr>
          <w:rFonts w:ascii="Arial" w:hAnsi="Arial" w:cs="Arial"/>
          <w:sz w:val="20"/>
          <w:szCs w:val="20"/>
        </w:rPr>
        <w:t>Membership Coordinator</w:t>
      </w:r>
    </w:p>
    <w:p w:rsidR="00525113" w:rsidRDefault="00454286" w:rsidP="00454286">
      <w:pPr>
        <w:pStyle w:val="NoSpacing"/>
        <w:numPr>
          <w:ilvl w:val="3"/>
          <w:numId w:val="14"/>
        </w:numPr>
        <w:rPr>
          <w:rFonts w:ascii="Arial" w:hAnsi="Arial" w:cs="Arial"/>
          <w:sz w:val="20"/>
          <w:szCs w:val="20"/>
        </w:rPr>
      </w:pPr>
      <w:r>
        <w:rPr>
          <w:rFonts w:ascii="Arial" w:hAnsi="Arial" w:cs="Arial"/>
          <w:sz w:val="20"/>
          <w:szCs w:val="20"/>
        </w:rPr>
        <w:t>Member At Large – Community College Ambassador</w:t>
      </w:r>
    </w:p>
    <w:p w:rsidR="00454286" w:rsidRDefault="00454286" w:rsidP="00454286">
      <w:pPr>
        <w:pStyle w:val="NoSpacing"/>
        <w:numPr>
          <w:ilvl w:val="3"/>
          <w:numId w:val="14"/>
        </w:numPr>
        <w:rPr>
          <w:rFonts w:ascii="Arial" w:hAnsi="Arial" w:cs="Arial"/>
          <w:sz w:val="20"/>
          <w:szCs w:val="20"/>
        </w:rPr>
      </w:pPr>
      <w:r>
        <w:rPr>
          <w:rFonts w:ascii="Arial" w:hAnsi="Arial" w:cs="Arial"/>
          <w:sz w:val="20"/>
          <w:szCs w:val="20"/>
        </w:rPr>
        <w:t>Member At Large – New Professional and Graduate Student Ambassador</w:t>
      </w:r>
    </w:p>
    <w:p w:rsidR="00454286" w:rsidRPr="00525113" w:rsidRDefault="00454286" w:rsidP="00454286">
      <w:pPr>
        <w:pStyle w:val="NoSpacing"/>
        <w:ind w:left="3600"/>
        <w:rPr>
          <w:rFonts w:ascii="Arial" w:hAnsi="Arial" w:cs="Arial"/>
          <w:sz w:val="20"/>
          <w:szCs w:val="20"/>
        </w:rPr>
      </w:pPr>
    </w:p>
    <w:p w:rsidR="00525113" w:rsidRDefault="00525113" w:rsidP="00525113">
      <w:pPr>
        <w:pStyle w:val="NoSpacing"/>
        <w:numPr>
          <w:ilvl w:val="1"/>
          <w:numId w:val="6"/>
        </w:numPr>
        <w:rPr>
          <w:rFonts w:ascii="Arial" w:hAnsi="Arial" w:cs="Arial"/>
          <w:b/>
          <w:sz w:val="20"/>
          <w:szCs w:val="20"/>
        </w:rPr>
      </w:pPr>
      <w:r w:rsidRPr="00525113">
        <w:rPr>
          <w:rFonts w:ascii="Arial" w:hAnsi="Arial" w:cs="Arial"/>
          <w:b/>
          <w:sz w:val="20"/>
          <w:szCs w:val="20"/>
        </w:rPr>
        <w:t>New Hampshire</w:t>
      </w:r>
    </w:p>
    <w:p w:rsidR="00454286" w:rsidRPr="00454286" w:rsidRDefault="00454286" w:rsidP="00454286">
      <w:pPr>
        <w:pStyle w:val="NoSpacing"/>
        <w:ind w:left="2160"/>
        <w:rPr>
          <w:rFonts w:ascii="Arial" w:hAnsi="Arial" w:cs="Arial"/>
          <w:sz w:val="20"/>
          <w:szCs w:val="20"/>
        </w:rPr>
      </w:pPr>
      <w:proofErr w:type="spellStart"/>
      <w:r>
        <w:rPr>
          <w:rFonts w:ascii="Arial" w:hAnsi="Arial" w:cs="Arial"/>
          <w:sz w:val="20"/>
          <w:szCs w:val="20"/>
        </w:rPr>
        <w:t>Taberski</w:t>
      </w:r>
      <w:proofErr w:type="spellEnd"/>
      <w:r>
        <w:rPr>
          <w:rFonts w:ascii="Arial" w:hAnsi="Arial" w:cs="Arial"/>
          <w:sz w:val="20"/>
          <w:szCs w:val="20"/>
        </w:rPr>
        <w:t xml:space="preserve"> shared that NH has reached out to VPSAs in the state to cultivate buy-in and involvement with little success.  </w:t>
      </w:r>
      <w:proofErr w:type="spellStart"/>
      <w:r w:rsidR="003E1614">
        <w:rPr>
          <w:rFonts w:ascii="Arial" w:hAnsi="Arial" w:cs="Arial"/>
          <w:sz w:val="20"/>
          <w:szCs w:val="20"/>
        </w:rPr>
        <w:t>Taberski</w:t>
      </w:r>
      <w:proofErr w:type="spellEnd"/>
      <w:r w:rsidR="003E1614">
        <w:rPr>
          <w:rFonts w:ascii="Arial" w:hAnsi="Arial" w:cs="Arial"/>
          <w:sz w:val="20"/>
          <w:szCs w:val="20"/>
        </w:rPr>
        <w:t xml:space="preserve"> is also looking to partner with other professional organizations in the state to plan events. </w:t>
      </w:r>
    </w:p>
    <w:p w:rsidR="000E7B49" w:rsidRPr="002E18BE" w:rsidRDefault="000E7B49" w:rsidP="000E7B49">
      <w:pPr>
        <w:pStyle w:val="NoSpacing"/>
        <w:rPr>
          <w:rFonts w:ascii="Arial" w:hAnsi="Arial" w:cs="Arial"/>
          <w:sz w:val="20"/>
          <w:szCs w:val="20"/>
        </w:rPr>
      </w:pPr>
    </w:p>
    <w:p w:rsidR="005873CA" w:rsidRDefault="005873CA" w:rsidP="005873CA">
      <w:pPr>
        <w:pStyle w:val="NoSpacing"/>
        <w:ind w:left="2160"/>
        <w:rPr>
          <w:rFonts w:ascii="Arial" w:hAnsi="Arial" w:cs="Arial"/>
          <w:b/>
          <w:sz w:val="20"/>
          <w:szCs w:val="20"/>
        </w:rPr>
      </w:pPr>
    </w:p>
    <w:p w:rsidR="00FA6523" w:rsidRDefault="00FA6523" w:rsidP="00FA6523">
      <w:pPr>
        <w:pStyle w:val="NoSpacing"/>
        <w:numPr>
          <w:ilvl w:val="0"/>
          <w:numId w:val="6"/>
        </w:numPr>
        <w:rPr>
          <w:rFonts w:ascii="Arial" w:hAnsi="Arial" w:cs="Arial"/>
          <w:b/>
          <w:sz w:val="20"/>
          <w:szCs w:val="20"/>
        </w:rPr>
      </w:pPr>
      <w:r>
        <w:rPr>
          <w:rFonts w:ascii="Arial" w:hAnsi="Arial" w:cs="Arial"/>
          <w:b/>
          <w:sz w:val="20"/>
          <w:szCs w:val="20"/>
        </w:rPr>
        <w:t>Discussion Items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FA6523" w:rsidRDefault="00FA6523" w:rsidP="00FA6523">
      <w:pPr>
        <w:pStyle w:val="NoSpacing"/>
        <w:numPr>
          <w:ilvl w:val="1"/>
          <w:numId w:val="6"/>
        </w:numPr>
        <w:rPr>
          <w:rFonts w:ascii="Arial" w:hAnsi="Arial" w:cs="Arial"/>
          <w:b/>
          <w:sz w:val="20"/>
          <w:szCs w:val="20"/>
        </w:rPr>
      </w:pPr>
      <w:r>
        <w:rPr>
          <w:rFonts w:ascii="Arial" w:hAnsi="Arial" w:cs="Arial"/>
          <w:b/>
          <w:sz w:val="20"/>
          <w:szCs w:val="20"/>
        </w:rPr>
        <w:t>Working across State/Division/KC Lines</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3E1614" w:rsidRDefault="003E1614" w:rsidP="003E1614">
      <w:pPr>
        <w:pStyle w:val="NoSpacing"/>
        <w:ind w:left="2160"/>
        <w:rPr>
          <w:rFonts w:ascii="Arial" w:hAnsi="Arial" w:cs="Arial"/>
          <w:sz w:val="20"/>
          <w:szCs w:val="20"/>
        </w:rPr>
      </w:pPr>
      <w:r>
        <w:rPr>
          <w:rFonts w:ascii="Arial" w:hAnsi="Arial" w:cs="Arial"/>
          <w:sz w:val="20"/>
          <w:szCs w:val="20"/>
        </w:rPr>
        <w:lastRenderedPageBreak/>
        <w:t>When planning events and initiatives, DeBurro reminded members to consider what other constituent groups may be interested in a particular topic and what Board resources may be available to utilize (i.e. Communications team).</w:t>
      </w:r>
    </w:p>
    <w:p w:rsidR="003E1614" w:rsidRPr="003E1614" w:rsidRDefault="003E1614" w:rsidP="003E1614">
      <w:pPr>
        <w:pStyle w:val="NoSpacing"/>
        <w:ind w:left="2160"/>
        <w:rPr>
          <w:rFonts w:ascii="Arial" w:hAnsi="Arial" w:cs="Arial"/>
          <w:sz w:val="20"/>
          <w:szCs w:val="20"/>
        </w:rPr>
      </w:pPr>
    </w:p>
    <w:p w:rsidR="00FA6523" w:rsidRDefault="007F0D51" w:rsidP="00FA6523">
      <w:pPr>
        <w:pStyle w:val="NoSpacing"/>
        <w:numPr>
          <w:ilvl w:val="1"/>
          <w:numId w:val="6"/>
        </w:numPr>
        <w:rPr>
          <w:rFonts w:ascii="Arial" w:hAnsi="Arial" w:cs="Arial"/>
          <w:b/>
          <w:sz w:val="20"/>
          <w:szCs w:val="20"/>
        </w:rPr>
      </w:pPr>
      <w:r>
        <w:rPr>
          <w:rFonts w:ascii="Arial" w:hAnsi="Arial" w:cs="Arial"/>
          <w:b/>
          <w:sz w:val="20"/>
          <w:szCs w:val="20"/>
        </w:rPr>
        <w:t>Speakers at Board Meetings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7F0D51" w:rsidRDefault="007F0D51" w:rsidP="007F0D51">
      <w:pPr>
        <w:pStyle w:val="NoSpacing"/>
        <w:ind w:left="2160"/>
        <w:rPr>
          <w:rFonts w:ascii="Arial" w:hAnsi="Arial" w:cs="Arial"/>
          <w:sz w:val="20"/>
          <w:szCs w:val="20"/>
        </w:rPr>
      </w:pPr>
      <w:r>
        <w:rPr>
          <w:rFonts w:ascii="Arial" w:hAnsi="Arial" w:cs="Arial"/>
          <w:sz w:val="20"/>
          <w:szCs w:val="20"/>
        </w:rPr>
        <w:t xml:space="preserve">DeBurro asked the group to brainstorm issues affecting the work that we do that we want to examine and make progress on within the next 2 years.  </w:t>
      </w:r>
      <w:r w:rsidR="000B4F31">
        <w:rPr>
          <w:rFonts w:ascii="Arial" w:hAnsi="Arial" w:cs="Arial"/>
          <w:sz w:val="20"/>
          <w:szCs w:val="20"/>
        </w:rPr>
        <w:t xml:space="preserve">Board members were then asked to select their top three </w:t>
      </w:r>
      <w:proofErr w:type="gramStart"/>
      <w:r w:rsidR="000B4F31">
        <w:rPr>
          <w:rFonts w:ascii="Arial" w:hAnsi="Arial" w:cs="Arial"/>
          <w:sz w:val="20"/>
          <w:szCs w:val="20"/>
        </w:rPr>
        <w:t>f</w:t>
      </w:r>
      <w:r w:rsidR="000C4512">
        <w:rPr>
          <w:rFonts w:ascii="Arial" w:hAnsi="Arial" w:cs="Arial"/>
          <w:sz w:val="20"/>
          <w:szCs w:val="20"/>
        </w:rPr>
        <w:t>o</w:t>
      </w:r>
      <w:r w:rsidR="000B4F31">
        <w:rPr>
          <w:rFonts w:ascii="Arial" w:hAnsi="Arial" w:cs="Arial"/>
          <w:sz w:val="20"/>
          <w:szCs w:val="20"/>
        </w:rPr>
        <w:t>rm</w:t>
      </w:r>
      <w:proofErr w:type="gramEnd"/>
      <w:r w:rsidR="000B4F31">
        <w:rPr>
          <w:rFonts w:ascii="Arial" w:hAnsi="Arial" w:cs="Arial"/>
          <w:sz w:val="20"/>
          <w:szCs w:val="20"/>
        </w:rPr>
        <w:t xml:space="preserve"> the large group list.  </w:t>
      </w:r>
      <w:r>
        <w:rPr>
          <w:rFonts w:ascii="Arial" w:hAnsi="Arial" w:cs="Arial"/>
          <w:sz w:val="20"/>
          <w:szCs w:val="20"/>
        </w:rPr>
        <w:t>This will influence the types of speakers we invite to future meetings.</w:t>
      </w:r>
      <w:r w:rsidR="00811AB1">
        <w:rPr>
          <w:rFonts w:ascii="Arial" w:hAnsi="Arial" w:cs="Arial"/>
          <w:sz w:val="20"/>
          <w:szCs w:val="20"/>
        </w:rPr>
        <w:t xml:space="preserve">  Following</w:t>
      </w:r>
      <w:r w:rsidR="007C59D5">
        <w:rPr>
          <w:rFonts w:ascii="Arial" w:hAnsi="Arial" w:cs="Arial"/>
          <w:sz w:val="20"/>
          <w:szCs w:val="20"/>
        </w:rPr>
        <w:t xml:space="preserve"> the</w:t>
      </w:r>
      <w:r w:rsidR="00811AB1">
        <w:rPr>
          <w:rFonts w:ascii="Arial" w:hAnsi="Arial" w:cs="Arial"/>
          <w:sz w:val="20"/>
          <w:szCs w:val="20"/>
        </w:rPr>
        <w:t xml:space="preserve"> brainstorm, the board discussed how to operationalize some of the topics in ways other than bringing speakers to meetings.</w:t>
      </w:r>
    </w:p>
    <w:p w:rsidR="00811AB1" w:rsidRDefault="00811AB1" w:rsidP="007F0D51">
      <w:pPr>
        <w:pStyle w:val="NoSpacing"/>
        <w:ind w:left="2160"/>
        <w:rPr>
          <w:rFonts w:ascii="Arial" w:hAnsi="Arial" w:cs="Arial"/>
          <w:sz w:val="20"/>
          <w:szCs w:val="20"/>
        </w:rPr>
      </w:pPr>
    </w:p>
    <w:p w:rsidR="007F0D51" w:rsidRDefault="007F0D51" w:rsidP="007F0D51">
      <w:pPr>
        <w:pStyle w:val="NoSpacing"/>
        <w:ind w:left="2160"/>
        <w:rPr>
          <w:rFonts w:ascii="Arial" w:hAnsi="Arial" w:cs="Arial"/>
          <w:sz w:val="20"/>
          <w:szCs w:val="20"/>
        </w:rPr>
      </w:pPr>
      <w:r>
        <w:rPr>
          <w:rFonts w:ascii="Arial" w:hAnsi="Arial" w:cs="Arial"/>
          <w:sz w:val="20"/>
          <w:szCs w:val="20"/>
        </w:rPr>
        <w:t>Topics were:</w:t>
      </w:r>
    </w:p>
    <w:p w:rsidR="000B4F31" w:rsidRDefault="000B4F31" w:rsidP="00811AB1">
      <w:pPr>
        <w:pStyle w:val="NoSpacing"/>
        <w:numPr>
          <w:ilvl w:val="0"/>
          <w:numId w:val="15"/>
        </w:numPr>
        <w:rPr>
          <w:rFonts w:ascii="Arial" w:hAnsi="Arial" w:cs="Arial"/>
          <w:sz w:val="20"/>
          <w:szCs w:val="20"/>
        </w:rPr>
      </w:pPr>
      <w:r>
        <w:rPr>
          <w:rFonts w:ascii="Arial" w:hAnsi="Arial" w:cs="Arial"/>
          <w:sz w:val="20"/>
          <w:szCs w:val="20"/>
        </w:rPr>
        <w:t>Diversity &amp; Inclusion (of both students and professionals)</w:t>
      </w:r>
    </w:p>
    <w:p w:rsidR="000B4F31" w:rsidRDefault="000A21E8" w:rsidP="00811AB1">
      <w:pPr>
        <w:pStyle w:val="NoSpacing"/>
        <w:numPr>
          <w:ilvl w:val="0"/>
          <w:numId w:val="15"/>
        </w:numPr>
        <w:rPr>
          <w:rFonts w:ascii="Arial" w:hAnsi="Arial" w:cs="Arial"/>
          <w:sz w:val="20"/>
          <w:szCs w:val="20"/>
        </w:rPr>
      </w:pPr>
      <w:r>
        <w:rPr>
          <w:rFonts w:ascii="Arial" w:hAnsi="Arial" w:cs="Arial"/>
          <w:sz w:val="20"/>
          <w:szCs w:val="20"/>
        </w:rPr>
        <w:t>Speech on campus</w:t>
      </w:r>
      <w:r w:rsidR="00480ABA">
        <w:rPr>
          <w:rFonts w:ascii="Arial" w:hAnsi="Arial" w:cs="Arial"/>
          <w:sz w:val="20"/>
          <w:szCs w:val="20"/>
        </w:rPr>
        <w:t xml:space="preserve"> and policy implications</w:t>
      </w:r>
    </w:p>
    <w:p w:rsidR="000A21E8" w:rsidRDefault="000A21E8" w:rsidP="00811AB1">
      <w:pPr>
        <w:pStyle w:val="NoSpacing"/>
        <w:numPr>
          <w:ilvl w:val="0"/>
          <w:numId w:val="15"/>
        </w:numPr>
        <w:rPr>
          <w:rFonts w:ascii="Arial" w:hAnsi="Arial" w:cs="Arial"/>
          <w:sz w:val="20"/>
          <w:szCs w:val="20"/>
        </w:rPr>
      </w:pPr>
      <w:r>
        <w:rPr>
          <w:rFonts w:ascii="Arial" w:hAnsi="Arial" w:cs="Arial"/>
          <w:sz w:val="20"/>
          <w:szCs w:val="20"/>
        </w:rPr>
        <w:t>Pipeline for individuals of color in the field</w:t>
      </w:r>
    </w:p>
    <w:p w:rsidR="000A21E8" w:rsidRDefault="000A21E8" w:rsidP="00811AB1">
      <w:pPr>
        <w:pStyle w:val="NoSpacing"/>
        <w:numPr>
          <w:ilvl w:val="0"/>
          <w:numId w:val="15"/>
        </w:numPr>
        <w:rPr>
          <w:rFonts w:ascii="Arial" w:hAnsi="Arial" w:cs="Arial"/>
          <w:sz w:val="20"/>
          <w:szCs w:val="20"/>
        </w:rPr>
      </w:pPr>
      <w:r>
        <w:rPr>
          <w:rFonts w:ascii="Arial" w:hAnsi="Arial" w:cs="Arial"/>
          <w:sz w:val="20"/>
          <w:szCs w:val="20"/>
        </w:rPr>
        <w:t>First Generation Student Success – as it relates to NASPA’s overall initiatives</w:t>
      </w:r>
    </w:p>
    <w:p w:rsidR="000A21E8" w:rsidRDefault="000A21E8" w:rsidP="00811AB1">
      <w:pPr>
        <w:pStyle w:val="NoSpacing"/>
        <w:numPr>
          <w:ilvl w:val="0"/>
          <w:numId w:val="15"/>
        </w:numPr>
        <w:rPr>
          <w:rFonts w:ascii="Arial" w:hAnsi="Arial" w:cs="Arial"/>
          <w:sz w:val="20"/>
          <w:szCs w:val="20"/>
        </w:rPr>
      </w:pPr>
      <w:r>
        <w:rPr>
          <w:rFonts w:ascii="Arial" w:hAnsi="Arial" w:cs="Arial"/>
          <w:sz w:val="20"/>
          <w:szCs w:val="20"/>
        </w:rPr>
        <w:t>Enrollment and Admissions</w:t>
      </w:r>
    </w:p>
    <w:p w:rsidR="000A21E8" w:rsidRDefault="000A21E8" w:rsidP="00811AB1">
      <w:pPr>
        <w:pStyle w:val="NoSpacing"/>
        <w:numPr>
          <w:ilvl w:val="0"/>
          <w:numId w:val="15"/>
        </w:numPr>
        <w:rPr>
          <w:rFonts w:ascii="Arial" w:hAnsi="Arial" w:cs="Arial"/>
          <w:sz w:val="20"/>
          <w:szCs w:val="20"/>
        </w:rPr>
      </w:pPr>
      <w:r>
        <w:rPr>
          <w:rFonts w:ascii="Arial" w:hAnsi="Arial" w:cs="Arial"/>
          <w:sz w:val="20"/>
          <w:szCs w:val="20"/>
        </w:rPr>
        <w:t>Financial Literacy</w:t>
      </w:r>
    </w:p>
    <w:p w:rsidR="000A21E8" w:rsidRDefault="000A21E8" w:rsidP="00811AB1">
      <w:pPr>
        <w:pStyle w:val="NoSpacing"/>
        <w:numPr>
          <w:ilvl w:val="0"/>
          <w:numId w:val="15"/>
        </w:numPr>
        <w:rPr>
          <w:rFonts w:ascii="Arial" w:hAnsi="Arial" w:cs="Arial"/>
          <w:sz w:val="20"/>
          <w:szCs w:val="20"/>
        </w:rPr>
      </w:pPr>
      <w:r>
        <w:rPr>
          <w:rFonts w:ascii="Arial" w:hAnsi="Arial" w:cs="Arial"/>
          <w:sz w:val="20"/>
          <w:szCs w:val="20"/>
        </w:rPr>
        <w:t>Retention of Student Affairs Professionals</w:t>
      </w:r>
    </w:p>
    <w:p w:rsidR="00480ABA" w:rsidRDefault="00480ABA" w:rsidP="00811AB1">
      <w:pPr>
        <w:pStyle w:val="NoSpacing"/>
        <w:numPr>
          <w:ilvl w:val="0"/>
          <w:numId w:val="15"/>
        </w:numPr>
        <w:rPr>
          <w:rFonts w:ascii="Arial" w:hAnsi="Arial" w:cs="Arial"/>
          <w:sz w:val="20"/>
          <w:szCs w:val="20"/>
        </w:rPr>
      </w:pPr>
      <w:r>
        <w:rPr>
          <w:rFonts w:ascii="Arial" w:hAnsi="Arial" w:cs="Arial"/>
          <w:sz w:val="20"/>
          <w:szCs w:val="20"/>
        </w:rPr>
        <w:t>International students and members</w:t>
      </w:r>
    </w:p>
    <w:p w:rsidR="00480ABA" w:rsidRDefault="00480ABA" w:rsidP="00811AB1">
      <w:pPr>
        <w:pStyle w:val="NoSpacing"/>
        <w:numPr>
          <w:ilvl w:val="0"/>
          <w:numId w:val="15"/>
        </w:numPr>
        <w:rPr>
          <w:rFonts w:ascii="Arial" w:hAnsi="Arial" w:cs="Arial"/>
          <w:sz w:val="20"/>
          <w:szCs w:val="20"/>
        </w:rPr>
      </w:pPr>
      <w:r>
        <w:rPr>
          <w:rFonts w:ascii="Arial" w:hAnsi="Arial" w:cs="Arial"/>
          <w:sz w:val="20"/>
          <w:szCs w:val="20"/>
        </w:rPr>
        <w:t>Schools merging &amp; closing</w:t>
      </w:r>
    </w:p>
    <w:p w:rsidR="00480ABA" w:rsidRDefault="00480ABA" w:rsidP="00811AB1">
      <w:pPr>
        <w:pStyle w:val="NoSpacing"/>
        <w:numPr>
          <w:ilvl w:val="0"/>
          <w:numId w:val="15"/>
        </w:numPr>
        <w:rPr>
          <w:rFonts w:ascii="Arial" w:hAnsi="Arial" w:cs="Arial"/>
          <w:sz w:val="20"/>
          <w:szCs w:val="20"/>
        </w:rPr>
      </w:pPr>
      <w:r>
        <w:rPr>
          <w:rFonts w:ascii="Arial" w:hAnsi="Arial" w:cs="Arial"/>
          <w:sz w:val="20"/>
          <w:szCs w:val="20"/>
        </w:rPr>
        <w:t>Activism</w:t>
      </w:r>
    </w:p>
    <w:p w:rsidR="00480ABA" w:rsidRDefault="00480ABA" w:rsidP="00811AB1">
      <w:pPr>
        <w:pStyle w:val="NoSpacing"/>
        <w:numPr>
          <w:ilvl w:val="0"/>
          <w:numId w:val="15"/>
        </w:numPr>
        <w:rPr>
          <w:rFonts w:ascii="Arial" w:hAnsi="Arial" w:cs="Arial"/>
          <w:sz w:val="20"/>
          <w:szCs w:val="20"/>
        </w:rPr>
      </w:pPr>
      <w:r>
        <w:rPr>
          <w:rFonts w:ascii="Arial" w:hAnsi="Arial" w:cs="Arial"/>
          <w:sz w:val="20"/>
          <w:szCs w:val="20"/>
        </w:rPr>
        <w:t>Finances</w:t>
      </w:r>
    </w:p>
    <w:p w:rsidR="00480ABA" w:rsidRDefault="00480ABA" w:rsidP="00811AB1">
      <w:pPr>
        <w:pStyle w:val="NoSpacing"/>
        <w:numPr>
          <w:ilvl w:val="0"/>
          <w:numId w:val="15"/>
        </w:numPr>
        <w:rPr>
          <w:rFonts w:ascii="Arial" w:hAnsi="Arial" w:cs="Arial"/>
          <w:sz w:val="20"/>
          <w:szCs w:val="20"/>
        </w:rPr>
      </w:pPr>
      <w:r>
        <w:rPr>
          <w:rFonts w:ascii="Arial" w:hAnsi="Arial" w:cs="Arial"/>
          <w:sz w:val="20"/>
          <w:szCs w:val="20"/>
        </w:rPr>
        <w:t>Open carry on campus</w:t>
      </w:r>
    </w:p>
    <w:p w:rsidR="00480ABA" w:rsidRDefault="00480ABA" w:rsidP="00811AB1">
      <w:pPr>
        <w:pStyle w:val="NoSpacing"/>
        <w:numPr>
          <w:ilvl w:val="0"/>
          <w:numId w:val="15"/>
        </w:numPr>
        <w:rPr>
          <w:rFonts w:ascii="Arial" w:hAnsi="Arial" w:cs="Arial"/>
          <w:sz w:val="20"/>
          <w:szCs w:val="20"/>
        </w:rPr>
      </w:pPr>
      <w:r>
        <w:rPr>
          <w:rFonts w:ascii="Arial" w:hAnsi="Arial" w:cs="Arial"/>
          <w:sz w:val="20"/>
          <w:szCs w:val="20"/>
        </w:rPr>
        <w:t>Retention of students in states</w:t>
      </w:r>
    </w:p>
    <w:p w:rsidR="00480ABA" w:rsidRDefault="00480ABA" w:rsidP="00811AB1">
      <w:pPr>
        <w:pStyle w:val="NoSpacing"/>
        <w:numPr>
          <w:ilvl w:val="0"/>
          <w:numId w:val="15"/>
        </w:numPr>
        <w:rPr>
          <w:rFonts w:ascii="Arial" w:hAnsi="Arial" w:cs="Arial"/>
          <w:sz w:val="20"/>
          <w:szCs w:val="20"/>
        </w:rPr>
      </w:pPr>
      <w:r>
        <w:rPr>
          <w:rFonts w:ascii="Arial" w:hAnsi="Arial" w:cs="Arial"/>
          <w:sz w:val="20"/>
          <w:szCs w:val="20"/>
        </w:rPr>
        <w:t>Mental health</w:t>
      </w:r>
    </w:p>
    <w:p w:rsidR="00480ABA" w:rsidRDefault="00480ABA" w:rsidP="00811AB1">
      <w:pPr>
        <w:pStyle w:val="NoSpacing"/>
        <w:numPr>
          <w:ilvl w:val="0"/>
          <w:numId w:val="15"/>
        </w:numPr>
        <w:rPr>
          <w:rFonts w:ascii="Arial" w:hAnsi="Arial" w:cs="Arial"/>
          <w:sz w:val="20"/>
          <w:szCs w:val="20"/>
        </w:rPr>
      </w:pPr>
      <w:r>
        <w:rPr>
          <w:rFonts w:ascii="Arial" w:hAnsi="Arial" w:cs="Arial"/>
          <w:sz w:val="20"/>
          <w:szCs w:val="20"/>
        </w:rPr>
        <w:t>School safety</w:t>
      </w:r>
    </w:p>
    <w:p w:rsidR="00480ABA" w:rsidRDefault="00480ABA" w:rsidP="00811AB1">
      <w:pPr>
        <w:pStyle w:val="NoSpacing"/>
        <w:numPr>
          <w:ilvl w:val="0"/>
          <w:numId w:val="15"/>
        </w:numPr>
        <w:rPr>
          <w:rFonts w:ascii="Arial" w:hAnsi="Arial" w:cs="Arial"/>
          <w:sz w:val="20"/>
          <w:szCs w:val="20"/>
        </w:rPr>
      </w:pPr>
      <w:r>
        <w:rPr>
          <w:rFonts w:ascii="Arial" w:hAnsi="Arial" w:cs="Arial"/>
          <w:sz w:val="20"/>
          <w:szCs w:val="20"/>
        </w:rPr>
        <w:t>Food and housing insecurity</w:t>
      </w:r>
    </w:p>
    <w:p w:rsidR="00480ABA" w:rsidRDefault="00480ABA" w:rsidP="00811AB1">
      <w:pPr>
        <w:pStyle w:val="NoSpacing"/>
        <w:numPr>
          <w:ilvl w:val="0"/>
          <w:numId w:val="15"/>
        </w:numPr>
        <w:rPr>
          <w:rFonts w:ascii="Arial" w:hAnsi="Arial" w:cs="Arial"/>
          <w:sz w:val="20"/>
          <w:szCs w:val="20"/>
        </w:rPr>
      </w:pPr>
      <w:r>
        <w:rPr>
          <w:rFonts w:ascii="Arial" w:hAnsi="Arial" w:cs="Arial"/>
          <w:sz w:val="20"/>
          <w:szCs w:val="20"/>
        </w:rPr>
        <w:t>Assessment data</w:t>
      </w:r>
    </w:p>
    <w:p w:rsidR="00480ABA" w:rsidRDefault="00480ABA" w:rsidP="00811AB1">
      <w:pPr>
        <w:pStyle w:val="NoSpacing"/>
        <w:numPr>
          <w:ilvl w:val="0"/>
          <w:numId w:val="15"/>
        </w:numPr>
        <w:rPr>
          <w:rFonts w:ascii="Arial" w:hAnsi="Arial" w:cs="Arial"/>
          <w:sz w:val="20"/>
          <w:szCs w:val="20"/>
        </w:rPr>
      </w:pPr>
      <w:r>
        <w:rPr>
          <w:rFonts w:ascii="Arial" w:hAnsi="Arial" w:cs="Arial"/>
          <w:sz w:val="20"/>
          <w:szCs w:val="20"/>
        </w:rPr>
        <w:t>Political literacy</w:t>
      </w:r>
    </w:p>
    <w:p w:rsidR="00480ABA" w:rsidRDefault="00480ABA" w:rsidP="007F0D51">
      <w:pPr>
        <w:pStyle w:val="NoSpacing"/>
        <w:ind w:left="2160"/>
        <w:rPr>
          <w:rFonts w:ascii="Arial" w:hAnsi="Arial" w:cs="Arial"/>
          <w:sz w:val="20"/>
          <w:szCs w:val="20"/>
        </w:rPr>
      </w:pPr>
    </w:p>
    <w:p w:rsidR="00480ABA" w:rsidRDefault="00480ABA" w:rsidP="007F0D51">
      <w:pPr>
        <w:pStyle w:val="NoSpacing"/>
        <w:ind w:left="2160"/>
        <w:rPr>
          <w:rFonts w:ascii="Arial" w:hAnsi="Arial" w:cs="Arial"/>
          <w:sz w:val="20"/>
          <w:szCs w:val="20"/>
        </w:rPr>
      </w:pPr>
      <w:r>
        <w:rPr>
          <w:rFonts w:ascii="Arial" w:hAnsi="Arial" w:cs="Arial"/>
          <w:sz w:val="20"/>
          <w:szCs w:val="20"/>
        </w:rPr>
        <w:t>The four topics Board members noted as most important were:</w:t>
      </w:r>
    </w:p>
    <w:p w:rsidR="00811AB1" w:rsidRDefault="00811AB1" w:rsidP="00811AB1">
      <w:pPr>
        <w:pStyle w:val="NoSpacing"/>
        <w:numPr>
          <w:ilvl w:val="0"/>
          <w:numId w:val="16"/>
        </w:numPr>
        <w:rPr>
          <w:rFonts w:ascii="Arial" w:hAnsi="Arial" w:cs="Arial"/>
          <w:sz w:val="20"/>
          <w:szCs w:val="20"/>
        </w:rPr>
      </w:pPr>
      <w:r>
        <w:rPr>
          <w:rFonts w:ascii="Arial" w:hAnsi="Arial" w:cs="Arial"/>
          <w:sz w:val="20"/>
          <w:szCs w:val="20"/>
        </w:rPr>
        <w:t xml:space="preserve">Diversity &amp; Inclusion </w:t>
      </w:r>
    </w:p>
    <w:p w:rsidR="00480ABA" w:rsidRDefault="00480ABA" w:rsidP="00811AB1">
      <w:pPr>
        <w:pStyle w:val="NoSpacing"/>
        <w:numPr>
          <w:ilvl w:val="0"/>
          <w:numId w:val="16"/>
        </w:numPr>
        <w:rPr>
          <w:rFonts w:ascii="Arial" w:hAnsi="Arial" w:cs="Arial"/>
          <w:sz w:val="20"/>
          <w:szCs w:val="20"/>
        </w:rPr>
      </w:pPr>
      <w:r>
        <w:rPr>
          <w:rFonts w:ascii="Arial" w:hAnsi="Arial" w:cs="Arial"/>
          <w:sz w:val="20"/>
          <w:szCs w:val="20"/>
        </w:rPr>
        <w:t>Pipeline for individuals of color in the field</w:t>
      </w:r>
    </w:p>
    <w:p w:rsidR="00480ABA" w:rsidRDefault="00480ABA" w:rsidP="00811AB1">
      <w:pPr>
        <w:pStyle w:val="NoSpacing"/>
        <w:numPr>
          <w:ilvl w:val="0"/>
          <w:numId w:val="16"/>
        </w:numPr>
        <w:rPr>
          <w:rFonts w:ascii="Arial" w:hAnsi="Arial" w:cs="Arial"/>
          <w:sz w:val="20"/>
          <w:szCs w:val="20"/>
        </w:rPr>
      </w:pPr>
      <w:r>
        <w:rPr>
          <w:rFonts w:ascii="Arial" w:hAnsi="Arial" w:cs="Arial"/>
          <w:sz w:val="20"/>
          <w:szCs w:val="20"/>
        </w:rPr>
        <w:t xml:space="preserve">Enrollment, admissions and retention/Schools closing &amp; merging </w:t>
      </w:r>
    </w:p>
    <w:p w:rsidR="00811AB1" w:rsidRDefault="00811AB1" w:rsidP="00811AB1">
      <w:pPr>
        <w:pStyle w:val="NoSpacing"/>
        <w:numPr>
          <w:ilvl w:val="0"/>
          <w:numId w:val="16"/>
        </w:numPr>
        <w:rPr>
          <w:rFonts w:ascii="Arial" w:hAnsi="Arial" w:cs="Arial"/>
          <w:sz w:val="20"/>
          <w:szCs w:val="20"/>
        </w:rPr>
      </w:pPr>
      <w:r>
        <w:rPr>
          <w:rFonts w:ascii="Arial" w:hAnsi="Arial" w:cs="Arial"/>
          <w:sz w:val="20"/>
          <w:szCs w:val="20"/>
        </w:rPr>
        <w:t>First generation student success as it relates to NASPA’s initiative</w:t>
      </w:r>
    </w:p>
    <w:p w:rsidR="007C59D5" w:rsidRDefault="007C59D5" w:rsidP="007C59D5">
      <w:pPr>
        <w:pStyle w:val="NoSpacing"/>
        <w:ind w:left="2160"/>
        <w:rPr>
          <w:rFonts w:ascii="Arial" w:hAnsi="Arial" w:cs="Arial"/>
          <w:sz w:val="20"/>
          <w:szCs w:val="20"/>
        </w:rPr>
      </w:pPr>
    </w:p>
    <w:p w:rsidR="007C59D5" w:rsidRDefault="007C59D5" w:rsidP="007C59D5">
      <w:pPr>
        <w:pStyle w:val="NoSpacing"/>
        <w:ind w:left="2160"/>
        <w:rPr>
          <w:rFonts w:ascii="Arial" w:hAnsi="Arial" w:cs="Arial"/>
          <w:sz w:val="20"/>
          <w:szCs w:val="20"/>
        </w:rPr>
      </w:pPr>
      <w:r>
        <w:rPr>
          <w:rFonts w:ascii="Arial" w:hAnsi="Arial" w:cs="Arial"/>
          <w:sz w:val="20"/>
          <w:szCs w:val="20"/>
        </w:rPr>
        <w:t xml:space="preserve">Fienman reminded the group about </w:t>
      </w:r>
      <w:hyperlink r:id="rId8" w:history="1">
        <w:r w:rsidRPr="00EE1601">
          <w:rPr>
            <w:rStyle w:val="Hyperlink"/>
            <w:rFonts w:ascii="Arial" w:hAnsi="Arial" w:cs="Arial"/>
            <w:sz w:val="20"/>
            <w:szCs w:val="20"/>
          </w:rPr>
          <w:t>www.tappingtalent.org</w:t>
        </w:r>
      </w:hyperlink>
      <w:r>
        <w:rPr>
          <w:rFonts w:ascii="Arial" w:hAnsi="Arial" w:cs="Arial"/>
          <w:sz w:val="20"/>
          <w:szCs w:val="20"/>
        </w:rPr>
        <w:t xml:space="preserve"> which she created in conjunction with Malcom Smith as an initiative to increase the pipeline of people of color into higher education- not just student affairs.</w:t>
      </w:r>
    </w:p>
    <w:p w:rsidR="007C59D5" w:rsidRDefault="007C59D5" w:rsidP="007C59D5">
      <w:pPr>
        <w:pStyle w:val="NoSpacing"/>
        <w:ind w:left="2160"/>
        <w:rPr>
          <w:rFonts w:ascii="Arial" w:hAnsi="Arial" w:cs="Arial"/>
          <w:sz w:val="20"/>
          <w:szCs w:val="20"/>
        </w:rPr>
      </w:pPr>
    </w:p>
    <w:p w:rsidR="007C59D5" w:rsidRDefault="007C59D5" w:rsidP="007C59D5">
      <w:pPr>
        <w:pStyle w:val="NoSpacing"/>
        <w:ind w:left="2160"/>
        <w:rPr>
          <w:rFonts w:ascii="Arial" w:hAnsi="Arial" w:cs="Arial"/>
          <w:sz w:val="20"/>
          <w:szCs w:val="20"/>
        </w:rPr>
      </w:pPr>
      <w:r>
        <w:rPr>
          <w:rFonts w:ascii="Arial" w:hAnsi="Arial" w:cs="Arial"/>
          <w:sz w:val="20"/>
          <w:szCs w:val="20"/>
        </w:rPr>
        <w:t>Diversity and inclusion is a very b</w:t>
      </w:r>
      <w:r w:rsidR="000C4512">
        <w:rPr>
          <w:rFonts w:ascii="Arial" w:hAnsi="Arial" w:cs="Arial"/>
          <w:sz w:val="20"/>
          <w:szCs w:val="20"/>
        </w:rPr>
        <w:t>r</w:t>
      </w:r>
      <w:r>
        <w:rPr>
          <w:rFonts w:ascii="Arial" w:hAnsi="Arial" w:cs="Arial"/>
          <w:sz w:val="20"/>
          <w:szCs w:val="20"/>
        </w:rPr>
        <w:t xml:space="preserve">oad topic, so the Board </w:t>
      </w:r>
      <w:r w:rsidR="000C4512">
        <w:rPr>
          <w:rFonts w:ascii="Arial" w:hAnsi="Arial" w:cs="Arial"/>
          <w:sz w:val="20"/>
          <w:szCs w:val="20"/>
        </w:rPr>
        <w:t xml:space="preserve">expanded </w:t>
      </w:r>
      <w:proofErr w:type="gramStart"/>
      <w:r w:rsidR="000C4512">
        <w:rPr>
          <w:rFonts w:ascii="Arial" w:hAnsi="Arial" w:cs="Arial"/>
          <w:sz w:val="20"/>
          <w:szCs w:val="20"/>
        </w:rPr>
        <w:t xml:space="preserve">upon </w:t>
      </w:r>
      <w:r>
        <w:rPr>
          <w:rFonts w:ascii="Arial" w:hAnsi="Arial" w:cs="Arial"/>
          <w:sz w:val="20"/>
          <w:szCs w:val="20"/>
        </w:rPr>
        <w:t xml:space="preserve"> what</w:t>
      </w:r>
      <w:proofErr w:type="gramEnd"/>
      <w:r>
        <w:rPr>
          <w:rFonts w:ascii="Arial" w:hAnsi="Arial" w:cs="Arial"/>
          <w:sz w:val="20"/>
          <w:szCs w:val="20"/>
        </w:rPr>
        <w:t xml:space="preserve"> the group specifically meant when using the phrase, “diversity and inclusion.”  </w:t>
      </w:r>
    </w:p>
    <w:p w:rsidR="007C59D5" w:rsidRDefault="007C59D5" w:rsidP="00A73157">
      <w:pPr>
        <w:pStyle w:val="NoSpacing"/>
        <w:numPr>
          <w:ilvl w:val="0"/>
          <w:numId w:val="18"/>
        </w:numPr>
        <w:rPr>
          <w:rFonts w:ascii="Arial" w:hAnsi="Arial" w:cs="Arial"/>
          <w:sz w:val="20"/>
          <w:szCs w:val="20"/>
        </w:rPr>
      </w:pPr>
      <w:r>
        <w:rPr>
          <w:rFonts w:ascii="Arial" w:hAnsi="Arial" w:cs="Arial"/>
          <w:sz w:val="20"/>
          <w:szCs w:val="20"/>
        </w:rPr>
        <w:t>Definition of terms</w:t>
      </w:r>
    </w:p>
    <w:p w:rsidR="007C59D5" w:rsidRDefault="007C59D5" w:rsidP="00A73157">
      <w:pPr>
        <w:pStyle w:val="NoSpacing"/>
        <w:numPr>
          <w:ilvl w:val="0"/>
          <w:numId w:val="18"/>
        </w:numPr>
        <w:rPr>
          <w:rFonts w:ascii="Arial" w:hAnsi="Arial" w:cs="Arial"/>
          <w:sz w:val="20"/>
          <w:szCs w:val="20"/>
        </w:rPr>
      </w:pPr>
      <w:r>
        <w:rPr>
          <w:rFonts w:ascii="Arial" w:hAnsi="Arial" w:cs="Arial"/>
          <w:sz w:val="20"/>
          <w:szCs w:val="20"/>
        </w:rPr>
        <w:t>Trends and efforts on campus</w:t>
      </w:r>
    </w:p>
    <w:p w:rsidR="007C59D5" w:rsidRDefault="007C59D5" w:rsidP="00A73157">
      <w:pPr>
        <w:pStyle w:val="NoSpacing"/>
        <w:numPr>
          <w:ilvl w:val="0"/>
          <w:numId w:val="18"/>
        </w:numPr>
        <w:rPr>
          <w:rFonts w:ascii="Arial" w:hAnsi="Arial" w:cs="Arial"/>
          <w:sz w:val="20"/>
          <w:szCs w:val="20"/>
        </w:rPr>
      </w:pPr>
      <w:r>
        <w:rPr>
          <w:rFonts w:ascii="Arial" w:hAnsi="Arial" w:cs="Arial"/>
          <w:sz w:val="20"/>
          <w:szCs w:val="20"/>
        </w:rPr>
        <w:t>Anti-racism work</w:t>
      </w:r>
    </w:p>
    <w:p w:rsidR="007C59D5" w:rsidRDefault="007C59D5" w:rsidP="00A73157">
      <w:pPr>
        <w:pStyle w:val="NoSpacing"/>
        <w:numPr>
          <w:ilvl w:val="0"/>
          <w:numId w:val="18"/>
        </w:numPr>
        <w:rPr>
          <w:rFonts w:ascii="Arial" w:hAnsi="Arial" w:cs="Arial"/>
          <w:sz w:val="20"/>
          <w:szCs w:val="20"/>
        </w:rPr>
      </w:pPr>
      <w:r>
        <w:rPr>
          <w:rFonts w:ascii="Arial" w:hAnsi="Arial" w:cs="Arial"/>
          <w:sz w:val="20"/>
          <w:szCs w:val="20"/>
        </w:rPr>
        <w:t>White ally development</w:t>
      </w:r>
    </w:p>
    <w:p w:rsidR="007C59D5" w:rsidRDefault="007C59D5" w:rsidP="00A73157">
      <w:pPr>
        <w:pStyle w:val="NoSpacing"/>
        <w:numPr>
          <w:ilvl w:val="0"/>
          <w:numId w:val="18"/>
        </w:numPr>
        <w:rPr>
          <w:rFonts w:ascii="Arial" w:hAnsi="Arial" w:cs="Arial"/>
          <w:sz w:val="20"/>
          <w:szCs w:val="20"/>
        </w:rPr>
      </w:pPr>
      <w:r>
        <w:rPr>
          <w:rFonts w:ascii="Arial" w:hAnsi="Arial" w:cs="Arial"/>
          <w:sz w:val="20"/>
          <w:szCs w:val="20"/>
        </w:rPr>
        <w:t>Implicit bias</w:t>
      </w:r>
    </w:p>
    <w:p w:rsidR="00A73157" w:rsidRDefault="00A73157" w:rsidP="00A73157">
      <w:pPr>
        <w:pStyle w:val="NoSpacing"/>
        <w:numPr>
          <w:ilvl w:val="0"/>
          <w:numId w:val="18"/>
        </w:numPr>
        <w:rPr>
          <w:rFonts w:ascii="Arial" w:hAnsi="Arial" w:cs="Arial"/>
          <w:sz w:val="20"/>
          <w:szCs w:val="20"/>
        </w:rPr>
      </w:pPr>
      <w:r>
        <w:rPr>
          <w:rFonts w:ascii="Arial" w:hAnsi="Arial" w:cs="Arial"/>
          <w:sz w:val="20"/>
          <w:szCs w:val="20"/>
        </w:rPr>
        <w:t>Changing demographics</w:t>
      </w:r>
    </w:p>
    <w:p w:rsidR="00A73157" w:rsidRDefault="00A73157" w:rsidP="00A73157">
      <w:pPr>
        <w:pStyle w:val="NoSpacing"/>
        <w:numPr>
          <w:ilvl w:val="0"/>
          <w:numId w:val="18"/>
        </w:numPr>
        <w:rPr>
          <w:rFonts w:ascii="Arial" w:hAnsi="Arial" w:cs="Arial"/>
          <w:sz w:val="20"/>
          <w:szCs w:val="20"/>
        </w:rPr>
      </w:pPr>
      <w:r>
        <w:rPr>
          <w:rFonts w:ascii="Arial" w:hAnsi="Arial" w:cs="Arial"/>
          <w:sz w:val="20"/>
          <w:szCs w:val="20"/>
        </w:rPr>
        <w:t>Student advocacy</w:t>
      </w:r>
    </w:p>
    <w:p w:rsidR="00A73157" w:rsidRDefault="00A73157" w:rsidP="00A73157">
      <w:pPr>
        <w:pStyle w:val="NoSpacing"/>
        <w:numPr>
          <w:ilvl w:val="0"/>
          <w:numId w:val="18"/>
        </w:numPr>
        <w:rPr>
          <w:rFonts w:ascii="Arial" w:hAnsi="Arial" w:cs="Arial"/>
          <w:sz w:val="20"/>
          <w:szCs w:val="20"/>
        </w:rPr>
      </w:pPr>
      <w:r>
        <w:rPr>
          <w:rFonts w:ascii="Arial" w:hAnsi="Arial" w:cs="Arial"/>
          <w:sz w:val="20"/>
          <w:szCs w:val="20"/>
        </w:rPr>
        <w:t>NASPA efforts</w:t>
      </w:r>
    </w:p>
    <w:p w:rsidR="00A73157" w:rsidRDefault="00A73157" w:rsidP="00A73157">
      <w:pPr>
        <w:pStyle w:val="NoSpacing"/>
        <w:numPr>
          <w:ilvl w:val="0"/>
          <w:numId w:val="18"/>
        </w:numPr>
        <w:rPr>
          <w:rFonts w:ascii="Arial" w:hAnsi="Arial" w:cs="Arial"/>
          <w:sz w:val="20"/>
          <w:szCs w:val="20"/>
        </w:rPr>
      </w:pPr>
      <w:r>
        <w:rPr>
          <w:rFonts w:ascii="Arial" w:hAnsi="Arial" w:cs="Arial"/>
          <w:sz w:val="20"/>
          <w:szCs w:val="20"/>
        </w:rPr>
        <w:t>Racialized spaces</w:t>
      </w:r>
    </w:p>
    <w:p w:rsidR="00A73157" w:rsidRDefault="00A73157" w:rsidP="00A73157">
      <w:pPr>
        <w:pStyle w:val="NoSpacing"/>
        <w:numPr>
          <w:ilvl w:val="0"/>
          <w:numId w:val="18"/>
        </w:numPr>
        <w:rPr>
          <w:rFonts w:ascii="Arial" w:hAnsi="Arial" w:cs="Arial"/>
          <w:sz w:val="20"/>
          <w:szCs w:val="20"/>
        </w:rPr>
      </w:pPr>
      <w:r>
        <w:rPr>
          <w:rFonts w:ascii="Arial" w:hAnsi="Arial" w:cs="Arial"/>
          <w:sz w:val="20"/>
          <w:szCs w:val="20"/>
        </w:rPr>
        <w:t>Bias incident reporting</w:t>
      </w:r>
    </w:p>
    <w:p w:rsidR="00A73157" w:rsidRDefault="00A73157" w:rsidP="00A73157">
      <w:pPr>
        <w:pStyle w:val="NoSpacing"/>
        <w:numPr>
          <w:ilvl w:val="0"/>
          <w:numId w:val="18"/>
        </w:numPr>
        <w:rPr>
          <w:rFonts w:ascii="Arial" w:hAnsi="Arial" w:cs="Arial"/>
          <w:sz w:val="20"/>
          <w:szCs w:val="20"/>
        </w:rPr>
      </w:pPr>
      <w:r>
        <w:rPr>
          <w:rFonts w:ascii="Arial" w:hAnsi="Arial" w:cs="Arial"/>
          <w:sz w:val="20"/>
          <w:szCs w:val="20"/>
        </w:rPr>
        <w:t>Conversation about issues with colleagues\political philosophies</w:t>
      </w:r>
    </w:p>
    <w:p w:rsidR="00A73157" w:rsidRDefault="00A73157" w:rsidP="00A73157">
      <w:pPr>
        <w:pStyle w:val="NoSpacing"/>
        <w:numPr>
          <w:ilvl w:val="0"/>
          <w:numId w:val="18"/>
        </w:numPr>
        <w:rPr>
          <w:rFonts w:ascii="Arial" w:hAnsi="Arial" w:cs="Arial"/>
          <w:sz w:val="20"/>
          <w:szCs w:val="20"/>
        </w:rPr>
      </w:pPr>
      <w:r>
        <w:rPr>
          <w:rFonts w:ascii="Arial" w:hAnsi="Arial" w:cs="Arial"/>
          <w:sz w:val="20"/>
          <w:szCs w:val="20"/>
        </w:rPr>
        <w:t>Undocumented students</w:t>
      </w:r>
    </w:p>
    <w:p w:rsidR="00A73157" w:rsidRDefault="00A73157" w:rsidP="007C59D5">
      <w:pPr>
        <w:pStyle w:val="NoSpacing"/>
        <w:ind w:left="2160"/>
        <w:rPr>
          <w:rFonts w:ascii="Arial" w:hAnsi="Arial" w:cs="Arial"/>
          <w:sz w:val="20"/>
          <w:szCs w:val="20"/>
        </w:rPr>
      </w:pPr>
    </w:p>
    <w:p w:rsidR="00FA6523" w:rsidRPr="005873CA" w:rsidRDefault="00FA6523" w:rsidP="00FA6523">
      <w:pPr>
        <w:pStyle w:val="NoSpacing"/>
        <w:ind w:left="2160"/>
        <w:rPr>
          <w:rFonts w:ascii="Arial" w:hAnsi="Arial" w:cs="Arial"/>
          <w:b/>
          <w:sz w:val="20"/>
          <w:szCs w:val="20"/>
        </w:rPr>
      </w:pPr>
      <w:r w:rsidRPr="005873CA">
        <w:rPr>
          <w:rFonts w:ascii="Arial" w:hAnsi="Arial" w:cs="Arial"/>
          <w:b/>
          <w:sz w:val="20"/>
          <w:szCs w:val="20"/>
        </w:rPr>
        <w:tab/>
      </w:r>
      <w:r w:rsidRPr="005873CA">
        <w:rPr>
          <w:rFonts w:ascii="Arial" w:hAnsi="Arial" w:cs="Arial"/>
          <w:b/>
          <w:sz w:val="20"/>
          <w:szCs w:val="20"/>
        </w:rPr>
        <w:tab/>
      </w:r>
      <w:r w:rsidRPr="005873CA">
        <w:rPr>
          <w:rFonts w:ascii="Arial" w:hAnsi="Arial" w:cs="Arial"/>
          <w:b/>
          <w:sz w:val="20"/>
          <w:szCs w:val="20"/>
        </w:rPr>
        <w:tab/>
      </w:r>
    </w:p>
    <w:p w:rsidR="00370F8F" w:rsidRDefault="00370F8F" w:rsidP="00FA2934">
      <w:pPr>
        <w:pStyle w:val="NoSpacing"/>
        <w:numPr>
          <w:ilvl w:val="0"/>
          <w:numId w:val="6"/>
        </w:numPr>
        <w:rPr>
          <w:rFonts w:ascii="Arial" w:hAnsi="Arial" w:cs="Arial"/>
          <w:b/>
          <w:sz w:val="20"/>
          <w:szCs w:val="20"/>
        </w:rPr>
      </w:pPr>
      <w:r>
        <w:rPr>
          <w:rFonts w:ascii="Arial" w:hAnsi="Arial" w:cs="Arial"/>
          <w:b/>
          <w:sz w:val="20"/>
          <w:szCs w:val="20"/>
        </w:rPr>
        <w:t>Strate</w:t>
      </w:r>
      <w:r w:rsidR="00561196">
        <w:rPr>
          <w:rFonts w:ascii="Arial" w:hAnsi="Arial" w:cs="Arial"/>
          <w:b/>
          <w:sz w:val="20"/>
          <w:szCs w:val="20"/>
        </w:rPr>
        <w:t>gic Plan Discussion</w:t>
      </w:r>
      <w:r w:rsidR="00561196">
        <w:rPr>
          <w:rFonts w:ascii="Arial" w:hAnsi="Arial" w:cs="Arial"/>
          <w:b/>
          <w:sz w:val="20"/>
          <w:szCs w:val="20"/>
        </w:rPr>
        <w:tab/>
      </w:r>
      <w:r w:rsidR="00561196">
        <w:rPr>
          <w:rFonts w:ascii="Arial" w:hAnsi="Arial" w:cs="Arial"/>
          <w:b/>
          <w:sz w:val="20"/>
          <w:szCs w:val="20"/>
        </w:rPr>
        <w:tab/>
      </w:r>
      <w:r w:rsidR="00561196">
        <w:rPr>
          <w:rFonts w:ascii="Arial" w:hAnsi="Arial" w:cs="Arial"/>
          <w:b/>
          <w:sz w:val="20"/>
          <w:szCs w:val="20"/>
        </w:rPr>
        <w:tab/>
      </w:r>
      <w:r w:rsidR="00561196">
        <w:rPr>
          <w:rFonts w:ascii="Arial" w:hAnsi="Arial" w:cs="Arial"/>
          <w:b/>
          <w:sz w:val="20"/>
          <w:szCs w:val="20"/>
        </w:rPr>
        <w:tab/>
      </w:r>
      <w:r w:rsidR="00561196">
        <w:rPr>
          <w:rFonts w:ascii="Arial" w:hAnsi="Arial" w:cs="Arial"/>
          <w:b/>
          <w:sz w:val="20"/>
          <w:szCs w:val="20"/>
        </w:rPr>
        <w:tab/>
      </w:r>
      <w:r w:rsidR="00561196">
        <w:rPr>
          <w:rFonts w:ascii="Arial" w:hAnsi="Arial" w:cs="Arial"/>
          <w:b/>
          <w:sz w:val="20"/>
          <w:szCs w:val="20"/>
        </w:rPr>
        <w:tab/>
      </w:r>
    </w:p>
    <w:p w:rsidR="00561196" w:rsidRDefault="00561196" w:rsidP="00561196">
      <w:pPr>
        <w:pStyle w:val="NoSpacing"/>
        <w:ind w:left="1440"/>
        <w:rPr>
          <w:rFonts w:ascii="Arial" w:hAnsi="Arial" w:cs="Arial"/>
          <w:sz w:val="20"/>
          <w:szCs w:val="20"/>
        </w:rPr>
      </w:pPr>
      <w:r>
        <w:rPr>
          <w:rFonts w:ascii="Arial" w:hAnsi="Arial" w:cs="Arial"/>
          <w:sz w:val="20"/>
          <w:szCs w:val="20"/>
        </w:rPr>
        <w:t xml:space="preserve">DeBurro shared that as the National Office enters a strategic planning process, they passed along some questions for regional board feedback.  </w:t>
      </w:r>
      <w:r w:rsidR="000B61E4">
        <w:rPr>
          <w:rFonts w:ascii="Arial" w:hAnsi="Arial" w:cs="Arial"/>
          <w:sz w:val="20"/>
          <w:szCs w:val="20"/>
        </w:rPr>
        <w:t>Each table addressed one of the questions.</w:t>
      </w:r>
    </w:p>
    <w:p w:rsidR="00A0005E" w:rsidRDefault="00A0005E" w:rsidP="00561196">
      <w:pPr>
        <w:pStyle w:val="NoSpacing"/>
        <w:ind w:left="1440"/>
        <w:rPr>
          <w:rFonts w:ascii="Arial" w:hAnsi="Arial" w:cs="Arial"/>
          <w:sz w:val="20"/>
          <w:szCs w:val="20"/>
        </w:rPr>
      </w:pPr>
      <w:r>
        <w:rPr>
          <w:rFonts w:ascii="Arial" w:hAnsi="Arial" w:cs="Arial"/>
          <w:sz w:val="20"/>
          <w:szCs w:val="20"/>
        </w:rPr>
        <w:t>The questions are:</w:t>
      </w:r>
    </w:p>
    <w:p w:rsidR="00A0005E" w:rsidRDefault="00A0005E" w:rsidP="00B26DBD">
      <w:pPr>
        <w:pStyle w:val="NoSpacing"/>
        <w:numPr>
          <w:ilvl w:val="0"/>
          <w:numId w:val="17"/>
        </w:numPr>
        <w:rPr>
          <w:rFonts w:ascii="Arial" w:hAnsi="Arial" w:cs="Arial"/>
          <w:sz w:val="20"/>
          <w:szCs w:val="20"/>
        </w:rPr>
      </w:pPr>
      <w:r>
        <w:rPr>
          <w:rFonts w:ascii="Arial" w:hAnsi="Arial" w:cs="Arial"/>
          <w:sz w:val="20"/>
          <w:szCs w:val="20"/>
        </w:rPr>
        <w:t>What has the Student Affairs Profession done well in the past five years?</w:t>
      </w:r>
    </w:p>
    <w:p w:rsidR="000B61E4" w:rsidRDefault="000B61E4" w:rsidP="000B61E4">
      <w:pPr>
        <w:pStyle w:val="NoSpacing"/>
        <w:numPr>
          <w:ilvl w:val="1"/>
          <w:numId w:val="17"/>
        </w:numPr>
        <w:rPr>
          <w:rFonts w:ascii="Arial" w:hAnsi="Arial" w:cs="Arial"/>
          <w:sz w:val="20"/>
          <w:szCs w:val="20"/>
        </w:rPr>
      </w:pPr>
      <w:r>
        <w:rPr>
          <w:rFonts w:ascii="Arial" w:hAnsi="Arial" w:cs="Arial"/>
          <w:sz w:val="20"/>
          <w:szCs w:val="20"/>
        </w:rPr>
        <w:lastRenderedPageBreak/>
        <w:t>Dependent on the individual’s lens – different institutions do different things well.</w:t>
      </w:r>
    </w:p>
    <w:p w:rsidR="000B61E4" w:rsidRDefault="000B61E4" w:rsidP="000B61E4">
      <w:pPr>
        <w:pStyle w:val="NoSpacing"/>
        <w:numPr>
          <w:ilvl w:val="1"/>
          <w:numId w:val="17"/>
        </w:numPr>
        <w:rPr>
          <w:rFonts w:ascii="Arial" w:hAnsi="Arial" w:cs="Arial"/>
          <w:sz w:val="20"/>
          <w:szCs w:val="20"/>
        </w:rPr>
      </w:pPr>
      <w:r>
        <w:rPr>
          <w:rFonts w:ascii="Arial" w:hAnsi="Arial" w:cs="Arial"/>
          <w:sz w:val="20"/>
          <w:szCs w:val="20"/>
        </w:rPr>
        <w:t>Working with mental health issues</w:t>
      </w:r>
    </w:p>
    <w:p w:rsidR="000B61E4" w:rsidRDefault="000B61E4" w:rsidP="000B61E4">
      <w:pPr>
        <w:pStyle w:val="NoSpacing"/>
        <w:numPr>
          <w:ilvl w:val="1"/>
          <w:numId w:val="17"/>
        </w:numPr>
        <w:rPr>
          <w:rFonts w:ascii="Arial" w:hAnsi="Arial" w:cs="Arial"/>
          <w:sz w:val="20"/>
          <w:szCs w:val="20"/>
        </w:rPr>
      </w:pPr>
      <w:r>
        <w:rPr>
          <w:rFonts w:ascii="Arial" w:hAnsi="Arial" w:cs="Arial"/>
          <w:sz w:val="20"/>
          <w:szCs w:val="20"/>
        </w:rPr>
        <w:t xml:space="preserve">Sexual assault reporting – as a fields we have </w:t>
      </w:r>
      <w:r w:rsidR="00980CD8">
        <w:rPr>
          <w:rFonts w:ascii="Arial" w:hAnsi="Arial" w:cs="Arial"/>
          <w:sz w:val="20"/>
          <w:szCs w:val="20"/>
        </w:rPr>
        <w:t xml:space="preserve">come </w:t>
      </w:r>
      <w:r>
        <w:rPr>
          <w:rFonts w:ascii="Arial" w:hAnsi="Arial" w:cs="Arial"/>
          <w:sz w:val="20"/>
          <w:szCs w:val="20"/>
        </w:rPr>
        <w:t>a</w:t>
      </w:r>
      <w:r w:rsidR="00980CD8">
        <w:rPr>
          <w:rFonts w:ascii="Arial" w:hAnsi="Arial" w:cs="Arial"/>
          <w:sz w:val="20"/>
          <w:szCs w:val="20"/>
        </w:rPr>
        <w:t xml:space="preserve"> </w:t>
      </w:r>
      <w:r>
        <w:rPr>
          <w:rFonts w:ascii="Arial" w:hAnsi="Arial" w:cs="Arial"/>
          <w:sz w:val="20"/>
          <w:szCs w:val="20"/>
        </w:rPr>
        <w:t>long way</w:t>
      </w:r>
    </w:p>
    <w:p w:rsidR="000B61E4" w:rsidRDefault="00980CD8" w:rsidP="000B61E4">
      <w:pPr>
        <w:pStyle w:val="NoSpacing"/>
        <w:numPr>
          <w:ilvl w:val="1"/>
          <w:numId w:val="17"/>
        </w:numPr>
        <w:rPr>
          <w:rFonts w:ascii="Arial" w:hAnsi="Arial" w:cs="Arial"/>
          <w:sz w:val="20"/>
          <w:szCs w:val="20"/>
        </w:rPr>
      </w:pPr>
      <w:r>
        <w:rPr>
          <w:rFonts w:ascii="Arial" w:hAnsi="Arial" w:cs="Arial"/>
          <w:sz w:val="20"/>
          <w:szCs w:val="20"/>
        </w:rPr>
        <w:t>Doing more with less resources</w:t>
      </w:r>
    </w:p>
    <w:p w:rsidR="00980CD8" w:rsidRDefault="00980CD8" w:rsidP="000B61E4">
      <w:pPr>
        <w:pStyle w:val="NoSpacing"/>
        <w:numPr>
          <w:ilvl w:val="1"/>
          <w:numId w:val="17"/>
        </w:numPr>
        <w:rPr>
          <w:rFonts w:ascii="Arial" w:hAnsi="Arial" w:cs="Arial"/>
          <w:sz w:val="20"/>
          <w:szCs w:val="20"/>
        </w:rPr>
      </w:pPr>
      <w:r>
        <w:rPr>
          <w:rFonts w:ascii="Arial" w:hAnsi="Arial" w:cs="Arial"/>
          <w:sz w:val="20"/>
          <w:szCs w:val="20"/>
        </w:rPr>
        <w:t>Talking about issues that our students are facing that we did not used to talk about or get involved with (i.e. food and housing insecurity)</w:t>
      </w:r>
    </w:p>
    <w:p w:rsidR="00980CD8" w:rsidRDefault="00980CD8" w:rsidP="000B61E4">
      <w:pPr>
        <w:pStyle w:val="NoSpacing"/>
        <w:numPr>
          <w:ilvl w:val="1"/>
          <w:numId w:val="17"/>
        </w:numPr>
        <w:rPr>
          <w:rFonts w:ascii="Arial" w:hAnsi="Arial" w:cs="Arial"/>
          <w:sz w:val="20"/>
          <w:szCs w:val="20"/>
        </w:rPr>
      </w:pPr>
      <w:r>
        <w:rPr>
          <w:rFonts w:ascii="Arial" w:hAnsi="Arial" w:cs="Arial"/>
          <w:sz w:val="20"/>
          <w:szCs w:val="20"/>
        </w:rPr>
        <w:t>CARE teams and their work</w:t>
      </w:r>
    </w:p>
    <w:p w:rsidR="00980CD8" w:rsidRDefault="00980CD8" w:rsidP="000B61E4">
      <w:pPr>
        <w:pStyle w:val="NoSpacing"/>
        <w:numPr>
          <w:ilvl w:val="1"/>
          <w:numId w:val="17"/>
        </w:numPr>
        <w:rPr>
          <w:rFonts w:ascii="Arial" w:hAnsi="Arial" w:cs="Arial"/>
          <w:sz w:val="20"/>
          <w:szCs w:val="20"/>
        </w:rPr>
      </w:pPr>
      <w:r>
        <w:rPr>
          <w:rFonts w:ascii="Arial" w:hAnsi="Arial" w:cs="Arial"/>
          <w:sz w:val="20"/>
          <w:szCs w:val="20"/>
        </w:rPr>
        <w:t>Understanding and awareness around disabilities and increased access</w:t>
      </w:r>
    </w:p>
    <w:p w:rsidR="00980CD8" w:rsidRDefault="00980CD8" w:rsidP="000B61E4">
      <w:pPr>
        <w:pStyle w:val="NoSpacing"/>
        <w:numPr>
          <w:ilvl w:val="1"/>
          <w:numId w:val="17"/>
        </w:numPr>
        <w:rPr>
          <w:rFonts w:ascii="Arial" w:hAnsi="Arial" w:cs="Arial"/>
          <w:sz w:val="20"/>
          <w:szCs w:val="20"/>
        </w:rPr>
      </w:pPr>
      <w:r>
        <w:rPr>
          <w:rFonts w:ascii="Arial" w:hAnsi="Arial" w:cs="Arial"/>
          <w:sz w:val="20"/>
          <w:szCs w:val="20"/>
        </w:rPr>
        <w:t>Working to create safe environments for diverse populations</w:t>
      </w:r>
    </w:p>
    <w:p w:rsidR="00980CD8" w:rsidRDefault="00980CD8" w:rsidP="000B61E4">
      <w:pPr>
        <w:pStyle w:val="NoSpacing"/>
        <w:numPr>
          <w:ilvl w:val="1"/>
          <w:numId w:val="17"/>
        </w:numPr>
        <w:rPr>
          <w:rFonts w:ascii="Arial" w:hAnsi="Arial" w:cs="Arial"/>
          <w:sz w:val="20"/>
          <w:szCs w:val="20"/>
        </w:rPr>
      </w:pPr>
      <w:r>
        <w:rPr>
          <w:rFonts w:ascii="Arial" w:hAnsi="Arial" w:cs="Arial"/>
          <w:sz w:val="20"/>
          <w:szCs w:val="20"/>
        </w:rPr>
        <w:t>Responding to issues (reacting)</w:t>
      </w:r>
    </w:p>
    <w:p w:rsidR="00980CD8" w:rsidRDefault="00980CD8" w:rsidP="000B61E4">
      <w:pPr>
        <w:pStyle w:val="NoSpacing"/>
        <w:numPr>
          <w:ilvl w:val="1"/>
          <w:numId w:val="17"/>
        </w:numPr>
        <w:rPr>
          <w:rFonts w:ascii="Arial" w:hAnsi="Arial" w:cs="Arial"/>
          <w:sz w:val="20"/>
          <w:szCs w:val="20"/>
        </w:rPr>
      </w:pPr>
      <w:r>
        <w:rPr>
          <w:rFonts w:ascii="Arial" w:hAnsi="Arial" w:cs="Arial"/>
          <w:sz w:val="20"/>
          <w:szCs w:val="20"/>
        </w:rPr>
        <w:t>Student Affairs professionals are often the holders of social justice on campus.</w:t>
      </w:r>
    </w:p>
    <w:p w:rsidR="00A0005E" w:rsidRDefault="00A0005E" w:rsidP="00B26DBD">
      <w:pPr>
        <w:pStyle w:val="NoSpacing"/>
        <w:numPr>
          <w:ilvl w:val="0"/>
          <w:numId w:val="17"/>
        </w:numPr>
        <w:rPr>
          <w:rFonts w:ascii="Arial" w:hAnsi="Arial" w:cs="Arial"/>
          <w:sz w:val="20"/>
          <w:szCs w:val="20"/>
        </w:rPr>
      </w:pPr>
      <w:r>
        <w:rPr>
          <w:rFonts w:ascii="Arial" w:hAnsi="Arial" w:cs="Arial"/>
          <w:sz w:val="20"/>
          <w:szCs w:val="20"/>
        </w:rPr>
        <w:t>What are the most pressing concerns regarding student access, persistence, and completion in higher education?</w:t>
      </w:r>
    </w:p>
    <w:p w:rsidR="00980CD8" w:rsidRDefault="00980CD8" w:rsidP="00980CD8">
      <w:pPr>
        <w:pStyle w:val="NoSpacing"/>
        <w:numPr>
          <w:ilvl w:val="1"/>
          <w:numId w:val="17"/>
        </w:numPr>
        <w:rPr>
          <w:rFonts w:ascii="Arial" w:hAnsi="Arial" w:cs="Arial"/>
          <w:sz w:val="20"/>
          <w:szCs w:val="20"/>
        </w:rPr>
      </w:pPr>
      <w:r>
        <w:rPr>
          <w:rFonts w:ascii="Arial" w:hAnsi="Arial" w:cs="Arial"/>
          <w:sz w:val="20"/>
          <w:szCs w:val="20"/>
        </w:rPr>
        <w:t>Access – how the government views the importance of higher education itself</w:t>
      </w:r>
    </w:p>
    <w:p w:rsidR="00980CD8" w:rsidRDefault="00AF0B22" w:rsidP="00980CD8">
      <w:pPr>
        <w:pStyle w:val="NoSpacing"/>
        <w:numPr>
          <w:ilvl w:val="1"/>
          <w:numId w:val="17"/>
        </w:numPr>
        <w:rPr>
          <w:rFonts w:ascii="Arial" w:hAnsi="Arial" w:cs="Arial"/>
          <w:sz w:val="20"/>
          <w:szCs w:val="20"/>
        </w:rPr>
      </w:pPr>
      <w:r>
        <w:rPr>
          <w:rFonts w:ascii="Arial" w:hAnsi="Arial" w:cs="Arial"/>
          <w:sz w:val="20"/>
          <w:szCs w:val="20"/>
        </w:rPr>
        <w:t xml:space="preserve">Who gets to come to our institutions – impacts of thigs such as changing Pell grants, </w:t>
      </w:r>
      <w:proofErr w:type="gramStart"/>
      <w:r>
        <w:rPr>
          <w:rFonts w:ascii="Arial" w:hAnsi="Arial" w:cs="Arial"/>
          <w:sz w:val="20"/>
          <w:szCs w:val="20"/>
        </w:rPr>
        <w:t>etc.</w:t>
      </w:r>
      <w:proofErr w:type="gramEnd"/>
    </w:p>
    <w:p w:rsidR="00AF0B22" w:rsidRDefault="00AF0B22" w:rsidP="00980CD8">
      <w:pPr>
        <w:pStyle w:val="NoSpacing"/>
        <w:numPr>
          <w:ilvl w:val="1"/>
          <w:numId w:val="17"/>
        </w:numPr>
        <w:rPr>
          <w:rFonts w:ascii="Arial" w:hAnsi="Arial" w:cs="Arial"/>
          <w:sz w:val="20"/>
          <w:szCs w:val="20"/>
        </w:rPr>
      </w:pPr>
      <w:r>
        <w:rPr>
          <w:rFonts w:ascii="Arial" w:hAnsi="Arial" w:cs="Arial"/>
          <w:sz w:val="20"/>
          <w:szCs w:val="20"/>
        </w:rPr>
        <w:t>The public good vs. individuals interests for higher education – we need to be reinforcing the idea of public good</w:t>
      </w:r>
    </w:p>
    <w:p w:rsidR="00AF0B22" w:rsidRDefault="00AF0B22" w:rsidP="00980CD8">
      <w:pPr>
        <w:pStyle w:val="NoSpacing"/>
        <w:numPr>
          <w:ilvl w:val="1"/>
          <w:numId w:val="17"/>
        </w:numPr>
        <w:rPr>
          <w:rFonts w:ascii="Arial" w:hAnsi="Arial" w:cs="Arial"/>
          <w:sz w:val="20"/>
          <w:szCs w:val="20"/>
        </w:rPr>
      </w:pPr>
      <w:r>
        <w:rPr>
          <w:rFonts w:ascii="Arial" w:hAnsi="Arial" w:cs="Arial"/>
          <w:sz w:val="20"/>
          <w:szCs w:val="20"/>
        </w:rPr>
        <w:t>Meeting students most basic needs so that they are able to persist</w:t>
      </w:r>
    </w:p>
    <w:p w:rsidR="00A0005E" w:rsidRDefault="00A0005E" w:rsidP="00B26DBD">
      <w:pPr>
        <w:pStyle w:val="NoSpacing"/>
        <w:numPr>
          <w:ilvl w:val="0"/>
          <w:numId w:val="17"/>
        </w:numPr>
        <w:rPr>
          <w:rFonts w:ascii="Arial" w:hAnsi="Arial" w:cs="Arial"/>
          <w:sz w:val="20"/>
          <w:szCs w:val="20"/>
        </w:rPr>
      </w:pPr>
      <w:r>
        <w:rPr>
          <w:rFonts w:ascii="Arial" w:hAnsi="Arial" w:cs="Arial"/>
          <w:sz w:val="20"/>
          <w:szCs w:val="20"/>
        </w:rPr>
        <w:t>How can the student affairs profession prepare current and future leaders to meet the challenges of a sometimes volatile and turbulent higher education environment?</w:t>
      </w:r>
    </w:p>
    <w:p w:rsidR="00AF0B22" w:rsidRDefault="00AF0B22" w:rsidP="00AF0B22">
      <w:pPr>
        <w:pStyle w:val="NoSpacing"/>
        <w:numPr>
          <w:ilvl w:val="1"/>
          <w:numId w:val="17"/>
        </w:numPr>
        <w:rPr>
          <w:rFonts w:ascii="Arial" w:hAnsi="Arial" w:cs="Arial"/>
          <w:sz w:val="20"/>
          <w:szCs w:val="20"/>
        </w:rPr>
      </w:pPr>
      <w:r>
        <w:rPr>
          <w:rFonts w:ascii="Arial" w:hAnsi="Arial" w:cs="Arial"/>
          <w:sz w:val="20"/>
          <w:szCs w:val="20"/>
        </w:rPr>
        <w:t>Needing to encourage soft skills such as interpersonal conflict resolution, resiliency, grit, etc.</w:t>
      </w:r>
    </w:p>
    <w:p w:rsidR="00AF0B22" w:rsidRDefault="00AF0B22" w:rsidP="00AF0B22">
      <w:pPr>
        <w:pStyle w:val="NoSpacing"/>
        <w:numPr>
          <w:ilvl w:val="1"/>
          <w:numId w:val="17"/>
        </w:numPr>
        <w:rPr>
          <w:rFonts w:ascii="Arial" w:hAnsi="Arial" w:cs="Arial"/>
          <w:sz w:val="20"/>
          <w:szCs w:val="20"/>
        </w:rPr>
      </w:pPr>
      <w:r>
        <w:rPr>
          <w:rFonts w:ascii="Arial" w:hAnsi="Arial" w:cs="Arial"/>
          <w:sz w:val="20"/>
          <w:szCs w:val="20"/>
        </w:rPr>
        <w:t>What does it mean to fail?</w:t>
      </w:r>
    </w:p>
    <w:p w:rsidR="00AF0B22" w:rsidRDefault="00AF0B22" w:rsidP="00AF0B22">
      <w:pPr>
        <w:pStyle w:val="NoSpacing"/>
        <w:numPr>
          <w:ilvl w:val="1"/>
          <w:numId w:val="17"/>
        </w:numPr>
        <w:rPr>
          <w:rFonts w:ascii="Arial" w:hAnsi="Arial" w:cs="Arial"/>
          <w:sz w:val="20"/>
          <w:szCs w:val="20"/>
        </w:rPr>
      </w:pPr>
      <w:r>
        <w:rPr>
          <w:rFonts w:ascii="Arial" w:hAnsi="Arial" w:cs="Arial"/>
          <w:sz w:val="20"/>
          <w:szCs w:val="20"/>
        </w:rPr>
        <w:t>What is the different between being a failure and learning from failure?</w:t>
      </w:r>
    </w:p>
    <w:p w:rsidR="00AF0B22" w:rsidRDefault="006F0526" w:rsidP="00AF0B22">
      <w:pPr>
        <w:pStyle w:val="NoSpacing"/>
        <w:numPr>
          <w:ilvl w:val="1"/>
          <w:numId w:val="17"/>
        </w:numPr>
        <w:rPr>
          <w:rFonts w:ascii="Arial" w:hAnsi="Arial" w:cs="Arial"/>
          <w:sz w:val="20"/>
          <w:szCs w:val="20"/>
        </w:rPr>
      </w:pPr>
      <w:r>
        <w:rPr>
          <w:rFonts w:ascii="Arial" w:hAnsi="Arial" w:cs="Arial"/>
          <w:sz w:val="20"/>
          <w:szCs w:val="20"/>
        </w:rPr>
        <w:t>How to self-advocate</w:t>
      </w:r>
    </w:p>
    <w:p w:rsidR="006F0526" w:rsidRDefault="006F0526" w:rsidP="00AF0B22">
      <w:pPr>
        <w:pStyle w:val="NoSpacing"/>
        <w:numPr>
          <w:ilvl w:val="1"/>
          <w:numId w:val="17"/>
        </w:numPr>
        <w:rPr>
          <w:rFonts w:ascii="Arial" w:hAnsi="Arial" w:cs="Arial"/>
          <w:sz w:val="20"/>
          <w:szCs w:val="20"/>
        </w:rPr>
      </w:pPr>
      <w:r>
        <w:rPr>
          <w:rFonts w:ascii="Arial" w:hAnsi="Arial" w:cs="Arial"/>
          <w:sz w:val="20"/>
          <w:szCs w:val="20"/>
        </w:rPr>
        <w:t>If students are not getting these skills prior to entering College, what are we doing to encourage that naturally within our environments?</w:t>
      </w:r>
    </w:p>
    <w:p w:rsidR="00B26DBD" w:rsidRDefault="00B26DBD" w:rsidP="00B26DBD">
      <w:pPr>
        <w:pStyle w:val="NoSpacing"/>
        <w:numPr>
          <w:ilvl w:val="0"/>
          <w:numId w:val="17"/>
        </w:numPr>
        <w:rPr>
          <w:rFonts w:ascii="Arial" w:hAnsi="Arial" w:cs="Arial"/>
          <w:sz w:val="20"/>
          <w:szCs w:val="20"/>
        </w:rPr>
      </w:pPr>
      <w:r>
        <w:rPr>
          <w:rFonts w:ascii="Arial" w:hAnsi="Arial" w:cs="Arial"/>
          <w:sz w:val="20"/>
          <w:szCs w:val="20"/>
        </w:rPr>
        <w:t>Given the varied cultural, political and ideological perspectives, how can NASPA continue to support all student affairs educators?</w:t>
      </w:r>
    </w:p>
    <w:p w:rsidR="006F0526" w:rsidRDefault="006F0526" w:rsidP="006F0526">
      <w:pPr>
        <w:pStyle w:val="NoSpacing"/>
        <w:numPr>
          <w:ilvl w:val="1"/>
          <w:numId w:val="17"/>
        </w:numPr>
        <w:rPr>
          <w:rFonts w:ascii="Arial" w:hAnsi="Arial" w:cs="Arial"/>
          <w:sz w:val="20"/>
          <w:szCs w:val="20"/>
        </w:rPr>
      </w:pPr>
      <w:r>
        <w:rPr>
          <w:rFonts w:ascii="Arial" w:hAnsi="Arial" w:cs="Arial"/>
          <w:sz w:val="20"/>
          <w:szCs w:val="20"/>
        </w:rPr>
        <w:t>Intentionally invite those with diverse viewpoints to share them in a safe environment</w:t>
      </w:r>
    </w:p>
    <w:p w:rsidR="006F0526" w:rsidRDefault="006F0526" w:rsidP="006F0526">
      <w:pPr>
        <w:pStyle w:val="NoSpacing"/>
        <w:numPr>
          <w:ilvl w:val="1"/>
          <w:numId w:val="17"/>
        </w:numPr>
        <w:rPr>
          <w:rFonts w:ascii="Arial" w:hAnsi="Arial" w:cs="Arial"/>
          <w:sz w:val="20"/>
          <w:szCs w:val="20"/>
        </w:rPr>
      </w:pPr>
      <w:r>
        <w:rPr>
          <w:rFonts w:ascii="Arial" w:hAnsi="Arial" w:cs="Arial"/>
          <w:sz w:val="20"/>
          <w:szCs w:val="20"/>
        </w:rPr>
        <w:t xml:space="preserve">Current culture is one where folks can be shut-down for divergent views as opposed to having a space for civil discourse </w:t>
      </w:r>
    </w:p>
    <w:p w:rsidR="00B26DBD" w:rsidRDefault="00B26DBD" w:rsidP="00B26DBD">
      <w:pPr>
        <w:pStyle w:val="NoSpacing"/>
        <w:numPr>
          <w:ilvl w:val="0"/>
          <w:numId w:val="17"/>
        </w:numPr>
        <w:rPr>
          <w:rFonts w:ascii="Arial" w:hAnsi="Arial" w:cs="Arial"/>
          <w:sz w:val="20"/>
          <w:szCs w:val="20"/>
        </w:rPr>
      </w:pPr>
      <w:r>
        <w:rPr>
          <w:rFonts w:ascii="Arial" w:hAnsi="Arial" w:cs="Arial"/>
          <w:sz w:val="20"/>
          <w:szCs w:val="20"/>
        </w:rPr>
        <w:t>There are enormous challenges and opportunities in higher education that will need us to think bigger and disrupt the status quo.  What are the big ideas that will change the way we do business?</w:t>
      </w:r>
    </w:p>
    <w:p w:rsidR="00B26DBD" w:rsidRDefault="00B26DBD" w:rsidP="00B26DBD">
      <w:pPr>
        <w:pStyle w:val="NoSpacing"/>
        <w:numPr>
          <w:ilvl w:val="1"/>
          <w:numId w:val="17"/>
        </w:numPr>
        <w:rPr>
          <w:rFonts w:ascii="Arial" w:hAnsi="Arial" w:cs="Arial"/>
          <w:sz w:val="20"/>
          <w:szCs w:val="20"/>
        </w:rPr>
      </w:pPr>
      <w:r>
        <w:rPr>
          <w:rFonts w:ascii="Arial" w:hAnsi="Arial" w:cs="Arial"/>
          <w:sz w:val="20"/>
          <w:szCs w:val="20"/>
        </w:rPr>
        <w:t>What are the new ways that the Student Affairs profession must evolve to support student success in this new model?</w:t>
      </w:r>
    </w:p>
    <w:p w:rsidR="00B26DBD" w:rsidRDefault="00B26DBD" w:rsidP="00B26DBD">
      <w:pPr>
        <w:pStyle w:val="NoSpacing"/>
        <w:numPr>
          <w:ilvl w:val="1"/>
          <w:numId w:val="17"/>
        </w:numPr>
        <w:rPr>
          <w:rFonts w:ascii="Arial" w:hAnsi="Arial" w:cs="Arial"/>
          <w:sz w:val="20"/>
          <w:szCs w:val="20"/>
        </w:rPr>
      </w:pPr>
      <w:r>
        <w:rPr>
          <w:rFonts w:ascii="Arial" w:hAnsi="Arial" w:cs="Arial"/>
          <w:sz w:val="20"/>
          <w:szCs w:val="20"/>
        </w:rPr>
        <w:t>What is NASPA’s role in this/these changes?</w:t>
      </w:r>
    </w:p>
    <w:p w:rsidR="006F0526" w:rsidRDefault="006F0526" w:rsidP="006F0526">
      <w:pPr>
        <w:pStyle w:val="NoSpacing"/>
        <w:numPr>
          <w:ilvl w:val="2"/>
          <w:numId w:val="17"/>
        </w:numPr>
        <w:rPr>
          <w:rFonts w:ascii="Arial" w:hAnsi="Arial" w:cs="Arial"/>
          <w:sz w:val="20"/>
          <w:szCs w:val="20"/>
        </w:rPr>
      </w:pPr>
      <w:r>
        <w:rPr>
          <w:rFonts w:ascii="Arial" w:hAnsi="Arial" w:cs="Arial"/>
          <w:sz w:val="20"/>
          <w:szCs w:val="20"/>
        </w:rPr>
        <w:t>Generational differences in work ethic as well as staffing levels</w:t>
      </w:r>
    </w:p>
    <w:p w:rsidR="006F0526" w:rsidRDefault="006F0526" w:rsidP="006F0526">
      <w:pPr>
        <w:pStyle w:val="NoSpacing"/>
        <w:numPr>
          <w:ilvl w:val="2"/>
          <w:numId w:val="17"/>
        </w:numPr>
        <w:rPr>
          <w:rFonts w:ascii="Arial" w:hAnsi="Arial" w:cs="Arial"/>
          <w:sz w:val="20"/>
          <w:szCs w:val="20"/>
        </w:rPr>
      </w:pPr>
      <w:r>
        <w:rPr>
          <w:rFonts w:ascii="Arial" w:hAnsi="Arial" w:cs="Arial"/>
          <w:sz w:val="20"/>
          <w:szCs w:val="20"/>
        </w:rPr>
        <w:t>Access and preparation in graduate programs</w:t>
      </w:r>
    </w:p>
    <w:p w:rsidR="006F0526" w:rsidRDefault="006F0526" w:rsidP="006F0526">
      <w:pPr>
        <w:pStyle w:val="NoSpacing"/>
        <w:numPr>
          <w:ilvl w:val="2"/>
          <w:numId w:val="17"/>
        </w:numPr>
        <w:rPr>
          <w:rFonts w:ascii="Arial" w:hAnsi="Arial" w:cs="Arial"/>
          <w:sz w:val="20"/>
          <w:szCs w:val="20"/>
        </w:rPr>
      </w:pPr>
      <w:r>
        <w:rPr>
          <w:rFonts w:ascii="Arial" w:hAnsi="Arial" w:cs="Arial"/>
          <w:sz w:val="20"/>
          <w:szCs w:val="20"/>
        </w:rPr>
        <w:t xml:space="preserve">The value of higher education – there is a shift towards what a particular major/career can do for me </w:t>
      </w:r>
    </w:p>
    <w:p w:rsidR="006F0526" w:rsidRDefault="006F0526" w:rsidP="006F0526">
      <w:pPr>
        <w:pStyle w:val="NoSpacing"/>
        <w:numPr>
          <w:ilvl w:val="2"/>
          <w:numId w:val="17"/>
        </w:numPr>
        <w:rPr>
          <w:rFonts w:ascii="Arial" w:hAnsi="Arial" w:cs="Arial"/>
          <w:sz w:val="20"/>
          <w:szCs w:val="20"/>
        </w:rPr>
      </w:pPr>
      <w:r>
        <w:rPr>
          <w:rFonts w:ascii="Arial" w:hAnsi="Arial" w:cs="Arial"/>
          <w:sz w:val="20"/>
          <w:szCs w:val="20"/>
        </w:rPr>
        <w:t>Adapting to trends i.e. mental health support</w:t>
      </w:r>
    </w:p>
    <w:p w:rsidR="006F0526" w:rsidRDefault="006F0526" w:rsidP="006F0526">
      <w:pPr>
        <w:pStyle w:val="NoSpacing"/>
        <w:numPr>
          <w:ilvl w:val="2"/>
          <w:numId w:val="17"/>
        </w:numPr>
        <w:rPr>
          <w:rFonts w:ascii="Arial" w:hAnsi="Arial" w:cs="Arial"/>
          <w:sz w:val="20"/>
          <w:szCs w:val="20"/>
        </w:rPr>
      </w:pPr>
      <w:r>
        <w:rPr>
          <w:rFonts w:ascii="Arial" w:hAnsi="Arial" w:cs="Arial"/>
          <w:sz w:val="20"/>
          <w:szCs w:val="20"/>
        </w:rPr>
        <w:t>Moving from generalists to specialists</w:t>
      </w:r>
    </w:p>
    <w:p w:rsidR="006F0526" w:rsidRPr="00561196" w:rsidRDefault="006F0526" w:rsidP="006F0526">
      <w:pPr>
        <w:pStyle w:val="NoSpacing"/>
        <w:numPr>
          <w:ilvl w:val="2"/>
          <w:numId w:val="17"/>
        </w:numPr>
        <w:rPr>
          <w:rFonts w:ascii="Arial" w:hAnsi="Arial" w:cs="Arial"/>
          <w:sz w:val="20"/>
          <w:szCs w:val="20"/>
        </w:rPr>
      </w:pPr>
      <w:r>
        <w:rPr>
          <w:rFonts w:ascii="Arial" w:hAnsi="Arial" w:cs="Arial"/>
          <w:sz w:val="20"/>
          <w:szCs w:val="20"/>
        </w:rPr>
        <w:t xml:space="preserve">Experience levels in job descriptions – being more flexible in years of experience </w:t>
      </w:r>
    </w:p>
    <w:p w:rsidR="00370F8F" w:rsidRDefault="00370F8F" w:rsidP="00370F8F">
      <w:pPr>
        <w:pStyle w:val="NoSpacing"/>
        <w:ind w:left="1440"/>
        <w:rPr>
          <w:rFonts w:ascii="Arial" w:hAnsi="Arial" w:cs="Arial"/>
          <w:b/>
          <w:sz w:val="20"/>
          <w:szCs w:val="20"/>
        </w:rPr>
      </w:pPr>
    </w:p>
    <w:p w:rsidR="007829C0" w:rsidRDefault="0076431F" w:rsidP="00FA2934">
      <w:pPr>
        <w:pStyle w:val="NoSpacing"/>
        <w:numPr>
          <w:ilvl w:val="0"/>
          <w:numId w:val="6"/>
        </w:numPr>
        <w:rPr>
          <w:rFonts w:ascii="Arial" w:hAnsi="Arial" w:cs="Arial"/>
          <w:b/>
          <w:sz w:val="20"/>
          <w:szCs w:val="20"/>
        </w:rPr>
      </w:pPr>
      <w:r>
        <w:rPr>
          <w:rFonts w:ascii="Arial" w:hAnsi="Arial" w:cs="Arial"/>
          <w:b/>
          <w:sz w:val="20"/>
          <w:szCs w:val="20"/>
        </w:rPr>
        <w:t>Other Updates</w:t>
      </w:r>
      <w:r w:rsidR="007829C0">
        <w:rPr>
          <w:rFonts w:ascii="Arial" w:hAnsi="Arial" w:cs="Arial"/>
          <w:b/>
          <w:sz w:val="20"/>
          <w:szCs w:val="20"/>
        </w:rPr>
        <w:t>/Announcements</w:t>
      </w:r>
    </w:p>
    <w:p w:rsidR="006F0526" w:rsidRPr="006F0526" w:rsidRDefault="006F0526" w:rsidP="006F0526">
      <w:pPr>
        <w:pStyle w:val="NoSpacing"/>
        <w:ind w:left="1440"/>
        <w:rPr>
          <w:rFonts w:ascii="Arial" w:hAnsi="Arial" w:cs="Arial"/>
          <w:sz w:val="20"/>
          <w:szCs w:val="20"/>
        </w:rPr>
      </w:pPr>
      <w:r>
        <w:rPr>
          <w:rFonts w:ascii="Arial" w:hAnsi="Arial" w:cs="Arial"/>
          <w:sz w:val="20"/>
          <w:szCs w:val="20"/>
        </w:rPr>
        <w:t>None</w:t>
      </w:r>
    </w:p>
    <w:p w:rsidR="005873CA" w:rsidRDefault="005873CA" w:rsidP="005873CA">
      <w:pPr>
        <w:pStyle w:val="NoSpacing"/>
        <w:rPr>
          <w:rFonts w:ascii="Arial" w:hAnsi="Arial" w:cs="Arial"/>
          <w:b/>
          <w:sz w:val="20"/>
          <w:szCs w:val="20"/>
        </w:rPr>
      </w:pPr>
    </w:p>
    <w:p w:rsidR="00BC0B3F" w:rsidRDefault="007829C0" w:rsidP="00BC0B3F">
      <w:pPr>
        <w:pStyle w:val="NoSpacing"/>
        <w:numPr>
          <w:ilvl w:val="0"/>
          <w:numId w:val="6"/>
        </w:numPr>
        <w:rPr>
          <w:rFonts w:ascii="Arial" w:hAnsi="Arial" w:cs="Arial"/>
          <w:b/>
          <w:sz w:val="20"/>
          <w:szCs w:val="20"/>
        </w:rPr>
      </w:pPr>
      <w:r>
        <w:rPr>
          <w:rFonts w:ascii="Arial" w:hAnsi="Arial" w:cs="Arial"/>
          <w:b/>
          <w:sz w:val="20"/>
          <w:szCs w:val="20"/>
        </w:rPr>
        <w:t>Adjourn</w:t>
      </w:r>
    </w:p>
    <w:p w:rsidR="00BC0B3F" w:rsidRDefault="00BC0B3F" w:rsidP="00BC0B3F">
      <w:pPr>
        <w:pStyle w:val="NoSpacing"/>
        <w:ind w:left="1440"/>
        <w:rPr>
          <w:rFonts w:ascii="Arial" w:hAnsi="Arial" w:cs="Arial"/>
          <w:sz w:val="20"/>
          <w:szCs w:val="20"/>
        </w:rPr>
      </w:pPr>
      <w:proofErr w:type="gramStart"/>
      <w:r>
        <w:rPr>
          <w:rFonts w:ascii="Arial" w:hAnsi="Arial" w:cs="Arial"/>
          <w:sz w:val="20"/>
          <w:szCs w:val="20"/>
        </w:rPr>
        <w:t>Motion to adjourn by Long.</w:t>
      </w:r>
      <w:proofErr w:type="gramEnd"/>
      <w:r>
        <w:rPr>
          <w:rFonts w:ascii="Arial" w:hAnsi="Arial" w:cs="Arial"/>
          <w:sz w:val="20"/>
          <w:szCs w:val="20"/>
        </w:rPr>
        <w:t xml:space="preserve">  </w:t>
      </w:r>
      <w:proofErr w:type="gramStart"/>
      <w:r>
        <w:rPr>
          <w:rFonts w:ascii="Arial" w:hAnsi="Arial" w:cs="Arial"/>
          <w:sz w:val="20"/>
          <w:szCs w:val="20"/>
        </w:rPr>
        <w:t>Seconded by Glanton Costello.</w:t>
      </w:r>
      <w:proofErr w:type="gramEnd"/>
      <w:r>
        <w:rPr>
          <w:rFonts w:ascii="Arial" w:hAnsi="Arial" w:cs="Arial"/>
          <w:sz w:val="20"/>
          <w:szCs w:val="20"/>
        </w:rPr>
        <w:t xml:space="preserve"> </w:t>
      </w:r>
    </w:p>
    <w:p w:rsidR="00BC0B3F" w:rsidRDefault="00BC0B3F" w:rsidP="00BC0B3F">
      <w:pPr>
        <w:pStyle w:val="NoSpacing"/>
        <w:ind w:left="1440"/>
        <w:rPr>
          <w:rFonts w:ascii="Arial" w:hAnsi="Arial" w:cs="Arial"/>
          <w:sz w:val="20"/>
          <w:szCs w:val="20"/>
        </w:rPr>
      </w:pPr>
      <w:r>
        <w:rPr>
          <w:rFonts w:ascii="Arial" w:hAnsi="Arial" w:cs="Arial"/>
          <w:sz w:val="20"/>
          <w:szCs w:val="20"/>
        </w:rPr>
        <w:t xml:space="preserve">Motion passes.  </w:t>
      </w:r>
    </w:p>
    <w:p w:rsidR="00FA2934" w:rsidRPr="00BC0B3F" w:rsidRDefault="00BC0B3F" w:rsidP="00BC0B3F">
      <w:pPr>
        <w:pStyle w:val="NoSpacing"/>
        <w:ind w:left="1440"/>
        <w:rPr>
          <w:rFonts w:ascii="Arial" w:hAnsi="Arial" w:cs="Arial"/>
          <w:b/>
          <w:sz w:val="20"/>
          <w:szCs w:val="20"/>
        </w:rPr>
      </w:pPr>
      <w:r>
        <w:rPr>
          <w:rFonts w:ascii="Arial" w:hAnsi="Arial" w:cs="Arial"/>
          <w:sz w:val="20"/>
          <w:szCs w:val="20"/>
        </w:rPr>
        <w:t>Meeting adjourned at 4:35pm</w:t>
      </w:r>
      <w:r w:rsidR="00FA2934" w:rsidRPr="00BC0B3F">
        <w:rPr>
          <w:rFonts w:ascii="Arial" w:hAnsi="Arial" w:cs="Arial"/>
          <w:b/>
          <w:sz w:val="20"/>
          <w:szCs w:val="20"/>
        </w:rPr>
        <w:br/>
      </w:r>
    </w:p>
    <w:p w:rsidR="00FF5395" w:rsidRDefault="00FF5395" w:rsidP="00FF5395">
      <w:pPr>
        <w:pStyle w:val="NoSpacing"/>
        <w:rPr>
          <w:rFonts w:ascii="Arial" w:hAnsi="Arial" w:cs="Arial"/>
          <w:b/>
          <w:sz w:val="20"/>
          <w:szCs w:val="20"/>
        </w:rPr>
      </w:pPr>
    </w:p>
    <w:p w:rsidR="00FF5395" w:rsidRPr="008B0045" w:rsidRDefault="00FF5395" w:rsidP="00FF5395">
      <w:pPr>
        <w:pStyle w:val="NoSpacing"/>
        <w:ind w:left="720"/>
        <w:rPr>
          <w:rFonts w:ascii="Arial" w:hAnsi="Arial" w:cs="Arial"/>
          <w:b/>
          <w:sz w:val="20"/>
          <w:szCs w:val="20"/>
        </w:rPr>
      </w:pPr>
      <w:r>
        <w:rPr>
          <w:rFonts w:ascii="Arial" w:hAnsi="Arial" w:cs="Arial"/>
          <w:b/>
          <w:sz w:val="20"/>
          <w:szCs w:val="20"/>
        </w:rPr>
        <w:t xml:space="preserve">Next Meeting: </w:t>
      </w:r>
      <w:r w:rsidR="00BC0B3F">
        <w:rPr>
          <w:rFonts w:ascii="Arial" w:hAnsi="Arial" w:cs="Arial"/>
          <w:b/>
          <w:sz w:val="20"/>
          <w:szCs w:val="20"/>
        </w:rPr>
        <w:t>Wednes</w:t>
      </w:r>
      <w:r w:rsidR="007829C0">
        <w:rPr>
          <w:rFonts w:ascii="Arial" w:hAnsi="Arial" w:cs="Arial"/>
          <w:b/>
          <w:sz w:val="20"/>
          <w:szCs w:val="20"/>
        </w:rPr>
        <w:t xml:space="preserve">day, </w:t>
      </w:r>
      <w:r w:rsidR="00BC0B3F">
        <w:rPr>
          <w:rFonts w:ascii="Arial" w:hAnsi="Arial" w:cs="Arial"/>
          <w:b/>
          <w:sz w:val="20"/>
          <w:szCs w:val="20"/>
        </w:rPr>
        <w:t>June 20</w:t>
      </w:r>
      <w:r w:rsidR="00BC0B3F" w:rsidRPr="00BC0B3F">
        <w:rPr>
          <w:rFonts w:ascii="Arial" w:hAnsi="Arial" w:cs="Arial"/>
          <w:b/>
          <w:sz w:val="20"/>
          <w:szCs w:val="20"/>
          <w:vertAlign w:val="superscript"/>
        </w:rPr>
        <w:t>th</w:t>
      </w:r>
      <w:r w:rsidR="00BC0B3F">
        <w:rPr>
          <w:rFonts w:ascii="Arial" w:hAnsi="Arial" w:cs="Arial"/>
          <w:b/>
          <w:sz w:val="20"/>
          <w:szCs w:val="20"/>
        </w:rPr>
        <w:t xml:space="preserve"> - Via Zoom</w:t>
      </w:r>
    </w:p>
    <w:sectPr w:rsidR="00FF5395" w:rsidRPr="008B0045" w:rsidSect="00141C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2A93"/>
    <w:multiLevelType w:val="hybridMultilevel"/>
    <w:tmpl w:val="1A6CFB3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47D7663"/>
    <w:multiLevelType w:val="hybridMultilevel"/>
    <w:tmpl w:val="574446FE"/>
    <w:lvl w:ilvl="0" w:tplc="680273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EB107F2"/>
    <w:multiLevelType w:val="hybridMultilevel"/>
    <w:tmpl w:val="EDF45466"/>
    <w:lvl w:ilvl="0" w:tplc="04090019">
      <w:start w:val="1"/>
      <w:numFmt w:val="lowerLetter"/>
      <w:lvlText w:val="%1."/>
      <w:lvlJc w:val="left"/>
      <w:pPr>
        <w:ind w:left="180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F173132"/>
    <w:multiLevelType w:val="hybridMultilevel"/>
    <w:tmpl w:val="162E5C0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D661FE2"/>
    <w:multiLevelType w:val="hybridMultilevel"/>
    <w:tmpl w:val="F3E65642"/>
    <w:lvl w:ilvl="0" w:tplc="7DCC6D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020952"/>
    <w:multiLevelType w:val="hybridMultilevel"/>
    <w:tmpl w:val="6BBC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16E70"/>
    <w:multiLevelType w:val="hybridMultilevel"/>
    <w:tmpl w:val="422CF0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4ABB3C43"/>
    <w:multiLevelType w:val="hybridMultilevel"/>
    <w:tmpl w:val="1A1AE1D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4EC231CB"/>
    <w:multiLevelType w:val="hybridMultilevel"/>
    <w:tmpl w:val="43F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9C5780"/>
    <w:multiLevelType w:val="hybridMultilevel"/>
    <w:tmpl w:val="DE760262"/>
    <w:lvl w:ilvl="0" w:tplc="E514E0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332D2F"/>
    <w:multiLevelType w:val="hybridMultilevel"/>
    <w:tmpl w:val="398033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3CF68F3"/>
    <w:multiLevelType w:val="hybridMultilevel"/>
    <w:tmpl w:val="883009C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5E7664DC">
      <w:start w:val="4"/>
      <w:numFmt w:val="bullet"/>
      <w:lvlText w:val="-"/>
      <w:lvlJc w:val="left"/>
      <w:pPr>
        <w:ind w:left="3600" w:hanging="360"/>
      </w:pPr>
      <w:rPr>
        <w:rFonts w:ascii="Arial" w:eastAsiaTheme="minorHAnsi" w:hAnsi="Arial" w:cs="Aria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6B71C0"/>
    <w:multiLevelType w:val="hybridMultilevel"/>
    <w:tmpl w:val="44A26A0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8345495"/>
    <w:multiLevelType w:val="hybridMultilevel"/>
    <w:tmpl w:val="45D8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60014D"/>
    <w:multiLevelType w:val="hybridMultilevel"/>
    <w:tmpl w:val="38FC9790"/>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9">
      <w:start w:val="1"/>
      <w:numFmt w:val="lowerLetter"/>
      <w:lvlText w:val="%4."/>
      <w:lvlJc w:val="left"/>
      <w:pPr>
        <w:ind w:left="3600" w:hanging="360"/>
      </w:pPr>
      <w:rPr>
        <w:rFonts w:hint="default"/>
      </w:rPr>
    </w:lvl>
    <w:lvl w:ilvl="4" w:tplc="1922995A">
      <w:start w:val="4"/>
      <w:numFmt w:val="bullet"/>
      <w:lvlText w:val="-"/>
      <w:lvlJc w:val="left"/>
      <w:pPr>
        <w:ind w:left="4320" w:hanging="360"/>
      </w:pPr>
      <w:rPr>
        <w:rFonts w:ascii="Arial" w:eastAsiaTheme="minorHAnsi" w:hAnsi="Arial" w:cs="Arial"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93430BC"/>
    <w:multiLevelType w:val="hybridMultilevel"/>
    <w:tmpl w:val="8C2E48E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6B3F0CAE"/>
    <w:multiLevelType w:val="hybridMultilevel"/>
    <w:tmpl w:val="6F384A8C"/>
    <w:lvl w:ilvl="0" w:tplc="8CE008F2">
      <w:start w:val="7"/>
      <w:numFmt w:val="bullet"/>
      <w:lvlText w:val="-"/>
      <w:lvlJc w:val="left"/>
      <w:pPr>
        <w:ind w:left="1800" w:hanging="360"/>
      </w:pPr>
      <w:rPr>
        <w:rFonts w:ascii="Arial" w:eastAsiaTheme="minorHAnsi" w:hAnsi="Arial" w:cs="Aria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2061ED8"/>
    <w:multiLevelType w:val="hybridMultilevel"/>
    <w:tmpl w:val="A49214A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7886AD3"/>
    <w:multiLevelType w:val="hybridMultilevel"/>
    <w:tmpl w:val="C176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8"/>
  </w:num>
  <w:num w:numId="4">
    <w:abstractNumId w:val="5"/>
  </w:num>
  <w:num w:numId="5">
    <w:abstractNumId w:val="6"/>
  </w:num>
  <w:num w:numId="6">
    <w:abstractNumId w:val="11"/>
  </w:num>
  <w:num w:numId="7">
    <w:abstractNumId w:val="17"/>
  </w:num>
  <w:num w:numId="8">
    <w:abstractNumId w:val="9"/>
  </w:num>
  <w:num w:numId="9">
    <w:abstractNumId w:val="1"/>
  </w:num>
  <w:num w:numId="10">
    <w:abstractNumId w:val="4"/>
  </w:num>
  <w:num w:numId="11">
    <w:abstractNumId w:val="16"/>
  </w:num>
  <w:num w:numId="12">
    <w:abstractNumId w:val="2"/>
  </w:num>
  <w:num w:numId="13">
    <w:abstractNumId w:val="10"/>
  </w:num>
  <w:num w:numId="14">
    <w:abstractNumId w:val="14"/>
  </w:num>
  <w:num w:numId="15">
    <w:abstractNumId w:val="3"/>
  </w:num>
  <w:num w:numId="16">
    <w:abstractNumId w:val="0"/>
  </w:num>
  <w:num w:numId="17">
    <w:abstractNumId w:val="1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17"/>
    <w:rsid w:val="00002AD3"/>
    <w:rsid w:val="00007151"/>
    <w:rsid w:val="00027295"/>
    <w:rsid w:val="000303AD"/>
    <w:rsid w:val="000A21E8"/>
    <w:rsid w:val="000B4F31"/>
    <w:rsid w:val="000B61E4"/>
    <w:rsid w:val="000C4512"/>
    <w:rsid w:val="000C7A54"/>
    <w:rsid w:val="000D7516"/>
    <w:rsid w:val="000E7B49"/>
    <w:rsid w:val="001059C7"/>
    <w:rsid w:val="00106930"/>
    <w:rsid w:val="00131D9E"/>
    <w:rsid w:val="00141C62"/>
    <w:rsid w:val="001447AC"/>
    <w:rsid w:val="00145996"/>
    <w:rsid w:val="001723B5"/>
    <w:rsid w:val="0019670C"/>
    <w:rsid w:val="001C6E6D"/>
    <w:rsid w:val="001F136F"/>
    <w:rsid w:val="001F3500"/>
    <w:rsid w:val="001F6AAE"/>
    <w:rsid w:val="001F6F23"/>
    <w:rsid w:val="0020658A"/>
    <w:rsid w:val="00211477"/>
    <w:rsid w:val="00263CEC"/>
    <w:rsid w:val="0026434D"/>
    <w:rsid w:val="002643DA"/>
    <w:rsid w:val="00274CA2"/>
    <w:rsid w:val="002B2C08"/>
    <w:rsid w:val="002C5D73"/>
    <w:rsid w:val="002D42AD"/>
    <w:rsid w:val="002D439C"/>
    <w:rsid w:val="002E11BC"/>
    <w:rsid w:val="002E18BE"/>
    <w:rsid w:val="00303D59"/>
    <w:rsid w:val="00306B73"/>
    <w:rsid w:val="0033560C"/>
    <w:rsid w:val="00336F2B"/>
    <w:rsid w:val="00370F38"/>
    <w:rsid w:val="00370F8F"/>
    <w:rsid w:val="00373BE2"/>
    <w:rsid w:val="003779D5"/>
    <w:rsid w:val="003E1614"/>
    <w:rsid w:val="003F774A"/>
    <w:rsid w:val="00404CA5"/>
    <w:rsid w:val="00406A6F"/>
    <w:rsid w:val="0042566F"/>
    <w:rsid w:val="004446D9"/>
    <w:rsid w:val="004453A4"/>
    <w:rsid w:val="0045019C"/>
    <w:rsid w:val="00454286"/>
    <w:rsid w:val="00480ABA"/>
    <w:rsid w:val="004A5F86"/>
    <w:rsid w:val="004B7CF8"/>
    <w:rsid w:val="004C226C"/>
    <w:rsid w:val="004D1D39"/>
    <w:rsid w:val="004E1EC6"/>
    <w:rsid w:val="004F07E3"/>
    <w:rsid w:val="004F2FFA"/>
    <w:rsid w:val="00512B01"/>
    <w:rsid w:val="00525113"/>
    <w:rsid w:val="005479CC"/>
    <w:rsid w:val="00550CF1"/>
    <w:rsid w:val="00552E66"/>
    <w:rsid w:val="00555357"/>
    <w:rsid w:val="00561196"/>
    <w:rsid w:val="0056156B"/>
    <w:rsid w:val="0056303B"/>
    <w:rsid w:val="005702DB"/>
    <w:rsid w:val="005873CA"/>
    <w:rsid w:val="005A405F"/>
    <w:rsid w:val="005B644A"/>
    <w:rsid w:val="006176B9"/>
    <w:rsid w:val="0066021B"/>
    <w:rsid w:val="00675843"/>
    <w:rsid w:val="00696E02"/>
    <w:rsid w:val="006A6999"/>
    <w:rsid w:val="006E1267"/>
    <w:rsid w:val="006E4DF4"/>
    <w:rsid w:val="006F0526"/>
    <w:rsid w:val="006F0E66"/>
    <w:rsid w:val="006F1D58"/>
    <w:rsid w:val="006F52EB"/>
    <w:rsid w:val="00755F17"/>
    <w:rsid w:val="0076431F"/>
    <w:rsid w:val="007774B7"/>
    <w:rsid w:val="007829C0"/>
    <w:rsid w:val="0078374B"/>
    <w:rsid w:val="00786ED9"/>
    <w:rsid w:val="007900CB"/>
    <w:rsid w:val="00795DCA"/>
    <w:rsid w:val="00797360"/>
    <w:rsid w:val="007B4F1F"/>
    <w:rsid w:val="007C49ED"/>
    <w:rsid w:val="007C59D5"/>
    <w:rsid w:val="007E5E15"/>
    <w:rsid w:val="007F0D51"/>
    <w:rsid w:val="007F62A7"/>
    <w:rsid w:val="00803B6A"/>
    <w:rsid w:val="00811AB1"/>
    <w:rsid w:val="00823FC9"/>
    <w:rsid w:val="0083263A"/>
    <w:rsid w:val="0083328F"/>
    <w:rsid w:val="00835A7F"/>
    <w:rsid w:val="00846B1D"/>
    <w:rsid w:val="00854790"/>
    <w:rsid w:val="0087288A"/>
    <w:rsid w:val="008813A1"/>
    <w:rsid w:val="008950A5"/>
    <w:rsid w:val="008A1E6F"/>
    <w:rsid w:val="008B0045"/>
    <w:rsid w:val="008B19E1"/>
    <w:rsid w:val="0090221B"/>
    <w:rsid w:val="0091256F"/>
    <w:rsid w:val="00912633"/>
    <w:rsid w:val="009469D0"/>
    <w:rsid w:val="00961880"/>
    <w:rsid w:val="00965B92"/>
    <w:rsid w:val="00980CD8"/>
    <w:rsid w:val="009A3980"/>
    <w:rsid w:val="009D16E3"/>
    <w:rsid w:val="009D5EB8"/>
    <w:rsid w:val="009E7DF2"/>
    <w:rsid w:val="00A0005E"/>
    <w:rsid w:val="00A00971"/>
    <w:rsid w:val="00A039FA"/>
    <w:rsid w:val="00A106DB"/>
    <w:rsid w:val="00A13617"/>
    <w:rsid w:val="00A13663"/>
    <w:rsid w:val="00A333E1"/>
    <w:rsid w:val="00A73157"/>
    <w:rsid w:val="00A8100D"/>
    <w:rsid w:val="00A93AB0"/>
    <w:rsid w:val="00AC5E48"/>
    <w:rsid w:val="00AF0B22"/>
    <w:rsid w:val="00B052BA"/>
    <w:rsid w:val="00B22771"/>
    <w:rsid w:val="00B26DBD"/>
    <w:rsid w:val="00B34BAE"/>
    <w:rsid w:val="00B52C0B"/>
    <w:rsid w:val="00B715E1"/>
    <w:rsid w:val="00BA7306"/>
    <w:rsid w:val="00BA7749"/>
    <w:rsid w:val="00BC0B3F"/>
    <w:rsid w:val="00BD6BBD"/>
    <w:rsid w:val="00BE6DDB"/>
    <w:rsid w:val="00C052DE"/>
    <w:rsid w:val="00C25493"/>
    <w:rsid w:val="00C514EC"/>
    <w:rsid w:val="00C54110"/>
    <w:rsid w:val="00C74EB8"/>
    <w:rsid w:val="00C85A24"/>
    <w:rsid w:val="00C86D21"/>
    <w:rsid w:val="00CA167E"/>
    <w:rsid w:val="00CB1B6D"/>
    <w:rsid w:val="00CC60CA"/>
    <w:rsid w:val="00CC685F"/>
    <w:rsid w:val="00CD1C45"/>
    <w:rsid w:val="00CD5252"/>
    <w:rsid w:val="00CD5628"/>
    <w:rsid w:val="00D224EA"/>
    <w:rsid w:val="00D24CD8"/>
    <w:rsid w:val="00D53D41"/>
    <w:rsid w:val="00D57D1C"/>
    <w:rsid w:val="00D6083B"/>
    <w:rsid w:val="00D74E26"/>
    <w:rsid w:val="00DD5D82"/>
    <w:rsid w:val="00DF627A"/>
    <w:rsid w:val="00E45A31"/>
    <w:rsid w:val="00E54C91"/>
    <w:rsid w:val="00E62305"/>
    <w:rsid w:val="00E65435"/>
    <w:rsid w:val="00E66AEB"/>
    <w:rsid w:val="00E75A0F"/>
    <w:rsid w:val="00EC5DE1"/>
    <w:rsid w:val="00EE6B34"/>
    <w:rsid w:val="00F3005C"/>
    <w:rsid w:val="00F66B3E"/>
    <w:rsid w:val="00F74293"/>
    <w:rsid w:val="00F851F0"/>
    <w:rsid w:val="00F93804"/>
    <w:rsid w:val="00FA2934"/>
    <w:rsid w:val="00FA6523"/>
    <w:rsid w:val="00FB48E2"/>
    <w:rsid w:val="00FE6194"/>
    <w:rsid w:val="00FF5395"/>
    <w:rsid w:val="00FF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F17"/>
    <w:pPr>
      <w:spacing w:after="0" w:line="240" w:lineRule="auto"/>
    </w:pPr>
  </w:style>
  <w:style w:type="paragraph" w:styleId="BalloonText">
    <w:name w:val="Balloon Text"/>
    <w:basedOn w:val="Normal"/>
    <w:link w:val="BalloonTextChar"/>
    <w:uiPriority w:val="99"/>
    <w:semiHidden/>
    <w:unhideWhenUsed/>
    <w:rsid w:val="00C74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B8"/>
    <w:rPr>
      <w:rFonts w:ascii="Tahoma" w:hAnsi="Tahoma" w:cs="Tahoma"/>
      <w:sz w:val="16"/>
      <w:szCs w:val="16"/>
    </w:rPr>
  </w:style>
  <w:style w:type="paragraph" w:styleId="ListParagraph">
    <w:name w:val="List Paragraph"/>
    <w:basedOn w:val="Normal"/>
    <w:uiPriority w:val="34"/>
    <w:qFormat/>
    <w:rsid w:val="00106930"/>
    <w:pPr>
      <w:ind w:left="720"/>
      <w:contextualSpacing/>
    </w:pPr>
  </w:style>
  <w:style w:type="paragraph" w:styleId="PlainText">
    <w:name w:val="Plain Text"/>
    <w:basedOn w:val="Normal"/>
    <w:link w:val="PlainTextChar"/>
    <w:uiPriority w:val="99"/>
    <w:semiHidden/>
    <w:unhideWhenUsed/>
    <w:rsid w:val="001723B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23B5"/>
    <w:rPr>
      <w:rFonts w:ascii="Calibri" w:hAnsi="Calibri"/>
      <w:szCs w:val="21"/>
    </w:rPr>
  </w:style>
  <w:style w:type="character" w:styleId="Hyperlink">
    <w:name w:val="Hyperlink"/>
    <w:basedOn w:val="DefaultParagraphFont"/>
    <w:uiPriority w:val="99"/>
    <w:unhideWhenUsed/>
    <w:rsid w:val="007C59D5"/>
    <w:rPr>
      <w:color w:val="0000FF" w:themeColor="hyperlink"/>
      <w:u w:val="single"/>
    </w:rPr>
  </w:style>
  <w:style w:type="character" w:styleId="CommentReference">
    <w:name w:val="annotation reference"/>
    <w:basedOn w:val="DefaultParagraphFont"/>
    <w:uiPriority w:val="99"/>
    <w:semiHidden/>
    <w:unhideWhenUsed/>
    <w:rsid w:val="002B2C08"/>
    <w:rPr>
      <w:sz w:val="16"/>
      <w:szCs w:val="16"/>
    </w:rPr>
  </w:style>
  <w:style w:type="paragraph" w:styleId="CommentText">
    <w:name w:val="annotation text"/>
    <w:basedOn w:val="Normal"/>
    <w:link w:val="CommentTextChar"/>
    <w:uiPriority w:val="99"/>
    <w:semiHidden/>
    <w:unhideWhenUsed/>
    <w:rsid w:val="002B2C08"/>
    <w:pPr>
      <w:spacing w:line="240" w:lineRule="auto"/>
    </w:pPr>
    <w:rPr>
      <w:sz w:val="20"/>
      <w:szCs w:val="20"/>
    </w:rPr>
  </w:style>
  <w:style w:type="character" w:customStyle="1" w:styleId="CommentTextChar">
    <w:name w:val="Comment Text Char"/>
    <w:basedOn w:val="DefaultParagraphFont"/>
    <w:link w:val="CommentText"/>
    <w:uiPriority w:val="99"/>
    <w:semiHidden/>
    <w:rsid w:val="002B2C08"/>
    <w:rPr>
      <w:sz w:val="20"/>
      <w:szCs w:val="20"/>
    </w:rPr>
  </w:style>
  <w:style w:type="paragraph" w:styleId="CommentSubject">
    <w:name w:val="annotation subject"/>
    <w:basedOn w:val="CommentText"/>
    <w:next w:val="CommentText"/>
    <w:link w:val="CommentSubjectChar"/>
    <w:uiPriority w:val="99"/>
    <w:semiHidden/>
    <w:unhideWhenUsed/>
    <w:rsid w:val="002B2C08"/>
    <w:rPr>
      <w:b/>
      <w:bCs/>
    </w:rPr>
  </w:style>
  <w:style w:type="character" w:customStyle="1" w:styleId="CommentSubjectChar">
    <w:name w:val="Comment Subject Char"/>
    <w:basedOn w:val="CommentTextChar"/>
    <w:link w:val="CommentSubject"/>
    <w:uiPriority w:val="99"/>
    <w:semiHidden/>
    <w:rsid w:val="002B2C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F17"/>
    <w:pPr>
      <w:spacing w:after="0" w:line="240" w:lineRule="auto"/>
    </w:pPr>
  </w:style>
  <w:style w:type="paragraph" w:styleId="BalloonText">
    <w:name w:val="Balloon Text"/>
    <w:basedOn w:val="Normal"/>
    <w:link w:val="BalloonTextChar"/>
    <w:uiPriority w:val="99"/>
    <w:semiHidden/>
    <w:unhideWhenUsed/>
    <w:rsid w:val="00C74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B8"/>
    <w:rPr>
      <w:rFonts w:ascii="Tahoma" w:hAnsi="Tahoma" w:cs="Tahoma"/>
      <w:sz w:val="16"/>
      <w:szCs w:val="16"/>
    </w:rPr>
  </w:style>
  <w:style w:type="paragraph" w:styleId="ListParagraph">
    <w:name w:val="List Paragraph"/>
    <w:basedOn w:val="Normal"/>
    <w:uiPriority w:val="34"/>
    <w:qFormat/>
    <w:rsid w:val="00106930"/>
    <w:pPr>
      <w:ind w:left="720"/>
      <w:contextualSpacing/>
    </w:pPr>
  </w:style>
  <w:style w:type="paragraph" w:styleId="PlainText">
    <w:name w:val="Plain Text"/>
    <w:basedOn w:val="Normal"/>
    <w:link w:val="PlainTextChar"/>
    <w:uiPriority w:val="99"/>
    <w:semiHidden/>
    <w:unhideWhenUsed/>
    <w:rsid w:val="001723B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23B5"/>
    <w:rPr>
      <w:rFonts w:ascii="Calibri" w:hAnsi="Calibri"/>
      <w:szCs w:val="21"/>
    </w:rPr>
  </w:style>
  <w:style w:type="character" w:styleId="Hyperlink">
    <w:name w:val="Hyperlink"/>
    <w:basedOn w:val="DefaultParagraphFont"/>
    <w:uiPriority w:val="99"/>
    <w:unhideWhenUsed/>
    <w:rsid w:val="007C59D5"/>
    <w:rPr>
      <w:color w:val="0000FF" w:themeColor="hyperlink"/>
      <w:u w:val="single"/>
    </w:rPr>
  </w:style>
  <w:style w:type="character" w:styleId="CommentReference">
    <w:name w:val="annotation reference"/>
    <w:basedOn w:val="DefaultParagraphFont"/>
    <w:uiPriority w:val="99"/>
    <w:semiHidden/>
    <w:unhideWhenUsed/>
    <w:rsid w:val="002B2C08"/>
    <w:rPr>
      <w:sz w:val="16"/>
      <w:szCs w:val="16"/>
    </w:rPr>
  </w:style>
  <w:style w:type="paragraph" w:styleId="CommentText">
    <w:name w:val="annotation text"/>
    <w:basedOn w:val="Normal"/>
    <w:link w:val="CommentTextChar"/>
    <w:uiPriority w:val="99"/>
    <w:semiHidden/>
    <w:unhideWhenUsed/>
    <w:rsid w:val="002B2C08"/>
    <w:pPr>
      <w:spacing w:line="240" w:lineRule="auto"/>
    </w:pPr>
    <w:rPr>
      <w:sz w:val="20"/>
      <w:szCs w:val="20"/>
    </w:rPr>
  </w:style>
  <w:style w:type="character" w:customStyle="1" w:styleId="CommentTextChar">
    <w:name w:val="Comment Text Char"/>
    <w:basedOn w:val="DefaultParagraphFont"/>
    <w:link w:val="CommentText"/>
    <w:uiPriority w:val="99"/>
    <w:semiHidden/>
    <w:rsid w:val="002B2C08"/>
    <w:rPr>
      <w:sz w:val="20"/>
      <w:szCs w:val="20"/>
    </w:rPr>
  </w:style>
  <w:style w:type="paragraph" w:styleId="CommentSubject">
    <w:name w:val="annotation subject"/>
    <w:basedOn w:val="CommentText"/>
    <w:next w:val="CommentText"/>
    <w:link w:val="CommentSubjectChar"/>
    <w:uiPriority w:val="99"/>
    <w:semiHidden/>
    <w:unhideWhenUsed/>
    <w:rsid w:val="002B2C08"/>
    <w:rPr>
      <w:b/>
      <w:bCs/>
    </w:rPr>
  </w:style>
  <w:style w:type="character" w:customStyle="1" w:styleId="CommentSubjectChar">
    <w:name w:val="Comment Subject Char"/>
    <w:basedOn w:val="CommentTextChar"/>
    <w:link w:val="CommentSubject"/>
    <w:uiPriority w:val="99"/>
    <w:semiHidden/>
    <w:rsid w:val="002B2C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1704">
      <w:bodyDiv w:val="1"/>
      <w:marLeft w:val="0"/>
      <w:marRight w:val="0"/>
      <w:marTop w:val="0"/>
      <w:marBottom w:val="0"/>
      <w:divBdr>
        <w:top w:val="none" w:sz="0" w:space="0" w:color="auto"/>
        <w:left w:val="none" w:sz="0" w:space="0" w:color="auto"/>
        <w:bottom w:val="none" w:sz="0" w:space="0" w:color="auto"/>
        <w:right w:val="none" w:sz="0" w:space="0" w:color="auto"/>
      </w:divBdr>
    </w:div>
    <w:div w:id="508057858">
      <w:bodyDiv w:val="1"/>
      <w:marLeft w:val="0"/>
      <w:marRight w:val="0"/>
      <w:marTop w:val="0"/>
      <w:marBottom w:val="0"/>
      <w:divBdr>
        <w:top w:val="none" w:sz="0" w:space="0" w:color="auto"/>
        <w:left w:val="none" w:sz="0" w:space="0" w:color="auto"/>
        <w:bottom w:val="none" w:sz="0" w:space="0" w:color="auto"/>
        <w:right w:val="none" w:sz="0" w:space="0" w:color="auto"/>
      </w:divBdr>
    </w:div>
    <w:div w:id="1953780493">
      <w:bodyDiv w:val="1"/>
      <w:marLeft w:val="0"/>
      <w:marRight w:val="0"/>
      <w:marTop w:val="0"/>
      <w:marBottom w:val="0"/>
      <w:divBdr>
        <w:top w:val="none" w:sz="0" w:space="0" w:color="auto"/>
        <w:left w:val="none" w:sz="0" w:space="0" w:color="auto"/>
        <w:bottom w:val="none" w:sz="0" w:space="0" w:color="auto"/>
        <w:right w:val="none" w:sz="0" w:space="0" w:color="auto"/>
      </w:divBdr>
    </w:div>
    <w:div w:id="20556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pingtalent.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08BEF-CADF-4026-B473-44BE3AAA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3145</Words>
  <Characters>17931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Zamojski, David</dc:creator>
  <cp:lastModifiedBy>UNCuser</cp:lastModifiedBy>
  <cp:revision>2</cp:revision>
  <cp:lastPrinted>2018-06-05T17:49:00Z</cp:lastPrinted>
  <dcterms:created xsi:type="dcterms:W3CDTF">2018-06-24T20:58:00Z</dcterms:created>
  <dcterms:modified xsi:type="dcterms:W3CDTF">2018-06-24T20:58:00Z</dcterms:modified>
</cp:coreProperties>
</file>